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8B3" w:rsidRDefault="00250705">
      <w:pPr>
        <w:spacing w:after="14" w:line="248" w:lineRule="auto"/>
        <w:ind w:left="165" w:right="133" w:hanging="10"/>
        <w:jc w:val="center"/>
      </w:pPr>
      <w:bookmarkStart w:id="0" w:name="_GoBack"/>
      <w:bookmarkEnd w:id="0"/>
      <w:r>
        <w:rPr>
          <w:sz w:val="24"/>
        </w:rPr>
        <w:t>If you are interested in a career as a law enforcement officer in Texas,</w:t>
      </w:r>
    </w:p>
    <w:p w:rsidR="001038B3" w:rsidRDefault="00250705">
      <w:pPr>
        <w:spacing w:after="14" w:line="248" w:lineRule="auto"/>
        <w:ind w:left="165" w:right="126" w:hanging="10"/>
        <w:jc w:val="center"/>
      </w:pPr>
      <w:r>
        <w:rPr>
          <w:sz w:val="24"/>
        </w:rPr>
        <w:t>Angelina College is a great place to start! The AC Police and Security Training Program offers the Basic Peace Officer Course (BPOC) in a full-time class.</w:t>
      </w:r>
    </w:p>
    <w:p w:rsidR="001038B3" w:rsidRDefault="00250705">
      <w:pPr>
        <w:spacing w:after="341" w:line="248" w:lineRule="auto"/>
        <w:ind w:left="165" w:right="119" w:hanging="10"/>
        <w:jc w:val="center"/>
      </w:pPr>
      <w:r>
        <w:rPr>
          <w:sz w:val="24"/>
        </w:rPr>
        <w:t>This Application Packet is for the</w:t>
      </w:r>
    </w:p>
    <w:p w:rsidR="001747D3" w:rsidRDefault="001747D3" w:rsidP="001747D3">
      <w:pPr>
        <w:spacing w:after="4"/>
        <w:ind w:left="814"/>
        <w:rPr>
          <w:color w:val="FF0000"/>
          <w:sz w:val="52"/>
        </w:rPr>
      </w:pPr>
      <w:r>
        <w:rPr>
          <w:sz w:val="52"/>
        </w:rPr>
        <w:t xml:space="preserve">                    </w:t>
      </w:r>
      <w:proofErr w:type="gramStart"/>
      <w:r>
        <w:rPr>
          <w:color w:val="FF0000"/>
          <w:sz w:val="52"/>
        </w:rPr>
        <w:t>2021</w:t>
      </w:r>
      <w:r w:rsidRPr="001747D3">
        <w:rPr>
          <w:color w:val="FF0000"/>
          <w:sz w:val="52"/>
        </w:rPr>
        <w:t xml:space="preserve">  Spring</w:t>
      </w:r>
      <w:proofErr w:type="gramEnd"/>
    </w:p>
    <w:p w:rsidR="001747D3" w:rsidRDefault="001747D3" w:rsidP="001747D3">
      <w:pPr>
        <w:spacing w:after="4"/>
        <w:ind w:left="814"/>
        <w:rPr>
          <w:sz w:val="52"/>
        </w:rPr>
      </w:pPr>
    </w:p>
    <w:p w:rsidR="001038B3" w:rsidRDefault="00250705">
      <w:pPr>
        <w:spacing w:after="4"/>
        <w:ind w:left="814"/>
      </w:pPr>
      <w:r>
        <w:rPr>
          <w:sz w:val="52"/>
        </w:rPr>
        <w:t>BASIC PEACE OFFICER COURSE</w:t>
      </w:r>
    </w:p>
    <w:p w:rsidR="001038B3" w:rsidRDefault="00250705" w:rsidP="00250705">
      <w:pPr>
        <w:tabs>
          <w:tab w:val="center" w:pos="4693"/>
          <w:tab w:val="right" w:pos="9337"/>
        </w:tabs>
        <w:spacing w:after="0"/>
        <w:ind w:left="60" w:right="7" w:hanging="10"/>
        <w:jc w:val="center"/>
      </w:pPr>
      <w:r>
        <w:rPr>
          <w:sz w:val="62"/>
        </w:rPr>
        <w:t>Daytime Course</w:t>
      </w:r>
    </w:p>
    <w:p w:rsidR="001038B3" w:rsidRDefault="001038B3">
      <w:pPr>
        <w:spacing w:after="166"/>
        <w:ind w:left="43"/>
      </w:pPr>
    </w:p>
    <w:p w:rsidR="001038B3" w:rsidRDefault="004D5FDA">
      <w:pPr>
        <w:spacing w:after="0"/>
        <w:ind w:left="60" w:hanging="10"/>
        <w:jc w:val="center"/>
      </w:pPr>
      <w:r>
        <w:rPr>
          <w:noProof/>
        </w:rPr>
        <w:drawing>
          <wp:anchor distT="0" distB="0" distL="114300" distR="114300" simplePos="0" relativeHeight="251659264" behindDoc="0" locked="0" layoutInCell="1" allowOverlap="0" wp14:anchorId="03653DDD" wp14:editId="5E02FAC2">
            <wp:simplePos x="0" y="0"/>
            <wp:positionH relativeFrom="page">
              <wp:posOffset>4762254</wp:posOffset>
            </wp:positionH>
            <wp:positionV relativeFrom="page">
              <wp:posOffset>9409176</wp:posOffset>
            </wp:positionV>
            <wp:extent cx="1390706" cy="13716"/>
            <wp:effectExtent l="0" t="0" r="0" b="0"/>
            <wp:wrapTopAndBottom/>
            <wp:docPr id="108735" name="Picture 108735"/>
            <wp:cNvGraphicFramePr/>
            <a:graphic xmlns:a="http://schemas.openxmlformats.org/drawingml/2006/main">
              <a:graphicData uri="http://schemas.openxmlformats.org/drawingml/2006/picture">
                <pic:pic xmlns:pic="http://schemas.openxmlformats.org/drawingml/2006/picture">
                  <pic:nvPicPr>
                    <pic:cNvPr id="108735" name="Picture 108735"/>
                    <pic:cNvPicPr/>
                  </pic:nvPicPr>
                  <pic:blipFill>
                    <a:blip r:embed="rId8"/>
                    <a:stretch>
                      <a:fillRect/>
                    </a:stretch>
                  </pic:blipFill>
                  <pic:spPr>
                    <a:xfrm>
                      <a:off x="0" y="0"/>
                      <a:ext cx="1390706" cy="13716"/>
                    </a:xfrm>
                    <a:prstGeom prst="rect">
                      <a:avLst/>
                    </a:prstGeom>
                  </pic:spPr>
                </pic:pic>
              </a:graphicData>
            </a:graphic>
            <wp14:sizeRelH relativeFrom="margin">
              <wp14:pctWidth>0</wp14:pctWidth>
            </wp14:sizeRelH>
            <wp14:sizeRelV relativeFrom="margin">
              <wp14:pctHeight>0</wp14:pctHeight>
            </wp14:sizeRelV>
          </wp:anchor>
        </w:drawing>
      </w:r>
      <w:r w:rsidR="00250705">
        <w:rPr>
          <w:sz w:val="62"/>
        </w:rPr>
        <w:t>APPLICATION PACKET</w:t>
      </w:r>
    </w:p>
    <w:p w:rsidR="001038B3" w:rsidRDefault="00250705">
      <w:pPr>
        <w:spacing w:after="610"/>
        <w:ind w:left="2644"/>
      </w:pPr>
      <w:r>
        <w:rPr>
          <w:noProof/>
        </w:rPr>
        <w:drawing>
          <wp:inline distT="0" distB="0" distL="0" distR="0" wp14:anchorId="0C38F873" wp14:editId="009FF965">
            <wp:extent cx="2584580" cy="2364740"/>
            <wp:effectExtent l="0" t="0" r="6350" b="0"/>
            <wp:docPr id="108737" name="Picture 108737"/>
            <wp:cNvGraphicFramePr/>
            <a:graphic xmlns:a="http://schemas.openxmlformats.org/drawingml/2006/main">
              <a:graphicData uri="http://schemas.openxmlformats.org/drawingml/2006/picture">
                <pic:pic xmlns:pic="http://schemas.openxmlformats.org/drawingml/2006/picture">
                  <pic:nvPicPr>
                    <pic:cNvPr id="108737" name="Picture 108737"/>
                    <pic:cNvPicPr/>
                  </pic:nvPicPr>
                  <pic:blipFill>
                    <a:blip r:embed="rId9"/>
                    <a:stretch>
                      <a:fillRect/>
                    </a:stretch>
                  </pic:blipFill>
                  <pic:spPr>
                    <a:xfrm>
                      <a:off x="0" y="0"/>
                      <a:ext cx="2593521" cy="2372921"/>
                    </a:xfrm>
                    <a:prstGeom prst="rect">
                      <a:avLst/>
                    </a:prstGeom>
                  </pic:spPr>
                </pic:pic>
              </a:graphicData>
            </a:graphic>
          </wp:inline>
        </w:drawing>
      </w:r>
    </w:p>
    <w:p w:rsidR="001038B3" w:rsidRDefault="00250705" w:rsidP="001747D3">
      <w:pPr>
        <w:spacing w:after="10" w:line="271" w:lineRule="auto"/>
        <w:ind w:left="1191" w:right="1123" w:hanging="10"/>
        <w:jc w:val="center"/>
      </w:pPr>
      <w:r>
        <w:t>Angelina College Police and Security Training Program is licensed as the Regional Police Academy in the Deep East Texas region by the Texa</w:t>
      </w:r>
      <w:r w:rsidR="001747D3">
        <w:t>s Commission on Law Enforcement.</w:t>
      </w:r>
    </w:p>
    <w:p w:rsidR="001747D3" w:rsidRDefault="001747D3" w:rsidP="001747D3">
      <w:pPr>
        <w:spacing w:after="10" w:line="271" w:lineRule="auto"/>
        <w:ind w:left="1191" w:right="1123" w:hanging="10"/>
        <w:jc w:val="center"/>
      </w:pPr>
    </w:p>
    <w:p w:rsidR="001038B3" w:rsidRDefault="00250705">
      <w:pPr>
        <w:spacing w:after="0" w:line="216" w:lineRule="auto"/>
        <w:ind w:left="665" w:right="605" w:hanging="10"/>
        <w:jc w:val="center"/>
      </w:pPr>
      <w:r>
        <w:t>Angelina College does not discriminate on the basis of race, religion, color, sex, age, national origin or disabilities and is an equal opportunity/affirmative action employer.</w:t>
      </w:r>
    </w:p>
    <w:p w:rsidR="001038B3" w:rsidRDefault="00250705">
      <w:pPr>
        <w:spacing w:after="40" w:line="216" w:lineRule="auto"/>
        <w:ind w:left="665" w:right="597" w:hanging="10"/>
        <w:jc w:val="center"/>
      </w:pPr>
      <w:r>
        <w:t>Applicants requiring accommodations should notify the Training Manager,</w:t>
      </w:r>
    </w:p>
    <w:p w:rsidR="001038B3" w:rsidRDefault="00250705">
      <w:pPr>
        <w:spacing w:after="0"/>
        <w:ind w:left="65"/>
        <w:jc w:val="center"/>
        <w:rPr>
          <w:u w:val="single" w:color="000000"/>
        </w:rPr>
      </w:pPr>
      <w:r>
        <w:t xml:space="preserve">Mr. Jason Burrous, at </w:t>
      </w:r>
      <w:hyperlink r:id="rId10" w:history="1">
        <w:r w:rsidR="001747D3" w:rsidRPr="00172047">
          <w:rPr>
            <w:rStyle w:val="Hyperlink"/>
            <w:u w:color="000000"/>
          </w:rPr>
          <w:t>policeacademy@angelina.edu</w:t>
        </w:r>
      </w:hyperlink>
    </w:p>
    <w:p w:rsidR="001747D3" w:rsidRDefault="001747D3">
      <w:pPr>
        <w:spacing w:after="0"/>
        <w:ind w:left="65"/>
        <w:jc w:val="center"/>
        <w:rPr>
          <w:u w:val="single" w:color="000000"/>
        </w:rPr>
      </w:pPr>
    </w:p>
    <w:p w:rsidR="001747D3" w:rsidRDefault="001747D3">
      <w:pPr>
        <w:spacing w:after="0"/>
        <w:ind w:left="65"/>
        <w:jc w:val="center"/>
      </w:pPr>
    </w:p>
    <w:p w:rsidR="00250705" w:rsidRDefault="00250705" w:rsidP="00250705">
      <w:pPr>
        <w:spacing w:after="493" w:line="271" w:lineRule="auto"/>
        <w:ind w:left="24" w:right="14" w:hanging="3"/>
        <w:jc w:val="both"/>
      </w:pPr>
      <w:r w:rsidRPr="00F3614D">
        <w:rPr>
          <w:sz w:val="28"/>
        </w:rPr>
        <w:t xml:space="preserve">Congratulations! </w:t>
      </w:r>
      <w:r>
        <w:rPr>
          <w:sz w:val="24"/>
        </w:rPr>
        <w:t>You are about to embark on a very rewarding career when you chose to join the Law Enforcement Academy.</w:t>
      </w:r>
    </w:p>
    <w:p w:rsidR="001038B3" w:rsidRDefault="00250705" w:rsidP="00250705">
      <w:pPr>
        <w:spacing w:after="493" w:line="271" w:lineRule="auto"/>
        <w:ind w:left="24" w:right="14" w:hanging="3"/>
        <w:jc w:val="both"/>
      </w:pPr>
      <w:r>
        <w:rPr>
          <w:sz w:val="24"/>
        </w:rPr>
        <w:t xml:space="preserve">If you know of anyone else that is interested, please have them send an e-mail to </w:t>
      </w:r>
      <w:r>
        <w:rPr>
          <w:sz w:val="24"/>
          <w:u w:val="single" w:color="000000"/>
        </w:rPr>
        <w:t>policeacademy@angelina.edu</w:t>
      </w:r>
      <w:r>
        <w:rPr>
          <w:sz w:val="24"/>
        </w:rPr>
        <w:t xml:space="preserve"> for their own copy of our application packet. We ask you not to share this with anyone as things change at times. Having an e-mail for everyone planning to apply allows notifications to reach everyone directly should something change.</w:t>
      </w:r>
    </w:p>
    <w:p w:rsidR="001038B3" w:rsidRDefault="005174ED">
      <w:pPr>
        <w:spacing w:after="251" w:line="271" w:lineRule="auto"/>
        <w:ind w:left="24" w:right="14" w:hanging="3"/>
        <w:jc w:val="both"/>
      </w:pPr>
      <w:r>
        <w:rPr>
          <w:sz w:val="24"/>
        </w:rPr>
        <w:t>Check your e</w:t>
      </w:r>
      <w:r w:rsidR="00250705">
        <w:rPr>
          <w:sz w:val="24"/>
        </w:rPr>
        <w:t>mail at least once a week. Should a change to any of the application details be nece</w:t>
      </w:r>
      <w:r w:rsidR="004D5FDA">
        <w:rPr>
          <w:sz w:val="24"/>
        </w:rPr>
        <w:t xml:space="preserve">ssary you will be informed by </w:t>
      </w:r>
      <w:proofErr w:type="gramStart"/>
      <w:r w:rsidR="004D5FDA">
        <w:rPr>
          <w:sz w:val="24"/>
        </w:rPr>
        <w:t>e</w:t>
      </w:r>
      <w:r w:rsidR="00250705">
        <w:rPr>
          <w:sz w:val="24"/>
        </w:rPr>
        <w:t>mail.</w:t>
      </w:r>
      <w:proofErr w:type="gramEnd"/>
    </w:p>
    <w:p w:rsidR="004D5FDA" w:rsidRDefault="00250705" w:rsidP="004D5FDA">
      <w:pPr>
        <w:spacing w:after="792" w:line="247" w:lineRule="auto"/>
        <w:ind w:left="10" w:right="43" w:hanging="3"/>
      </w:pPr>
      <w:r>
        <w:rPr>
          <w:sz w:val="24"/>
        </w:rPr>
        <w:t xml:space="preserve">Your second prescreening is *STEP 1* to </w:t>
      </w:r>
      <w:r>
        <w:rPr>
          <w:sz w:val="24"/>
          <w:u w:val="single" w:color="000000"/>
        </w:rPr>
        <w:t>read this entire instruction packet completely.</w:t>
      </w:r>
      <w:r>
        <w:rPr>
          <w:sz w:val="24"/>
        </w:rPr>
        <w:t xml:space="preserve"> This packet holds important information and attempts to provide an explanation of everything you need to do for each step of the application and preparation process into the BPOC.</w:t>
      </w:r>
    </w:p>
    <w:p w:rsidR="001038B3" w:rsidRDefault="00250705" w:rsidP="0077328A">
      <w:pPr>
        <w:spacing w:after="0" w:line="240" w:lineRule="auto"/>
        <w:ind w:left="10" w:right="43" w:hanging="3"/>
        <w:rPr>
          <w:sz w:val="38"/>
        </w:rPr>
      </w:pPr>
      <w:r>
        <w:rPr>
          <w:noProof/>
        </w:rPr>
        <w:drawing>
          <wp:anchor distT="0" distB="0" distL="114300" distR="114300" simplePos="0" relativeHeight="251660288" behindDoc="0" locked="0" layoutInCell="1" allowOverlap="0" wp14:anchorId="499FA42B" wp14:editId="0C69ED07">
            <wp:simplePos x="0" y="0"/>
            <wp:positionH relativeFrom="page">
              <wp:posOffset>4716507</wp:posOffset>
            </wp:positionH>
            <wp:positionV relativeFrom="page">
              <wp:posOffset>9436608</wp:posOffset>
            </wp:positionV>
            <wp:extent cx="1322086" cy="9144"/>
            <wp:effectExtent l="0" t="0" r="0" b="0"/>
            <wp:wrapTopAndBottom/>
            <wp:docPr id="108745" name="Picture 108745"/>
            <wp:cNvGraphicFramePr/>
            <a:graphic xmlns:a="http://schemas.openxmlformats.org/drawingml/2006/main">
              <a:graphicData uri="http://schemas.openxmlformats.org/drawingml/2006/picture">
                <pic:pic xmlns:pic="http://schemas.openxmlformats.org/drawingml/2006/picture">
                  <pic:nvPicPr>
                    <pic:cNvPr id="108745" name="Picture 108745"/>
                    <pic:cNvPicPr/>
                  </pic:nvPicPr>
                  <pic:blipFill>
                    <a:blip r:embed="rId11"/>
                    <a:stretch>
                      <a:fillRect/>
                    </a:stretch>
                  </pic:blipFill>
                  <pic:spPr>
                    <a:xfrm>
                      <a:off x="0" y="0"/>
                      <a:ext cx="1322086" cy="9144"/>
                    </a:xfrm>
                    <a:prstGeom prst="rect">
                      <a:avLst/>
                    </a:prstGeom>
                  </pic:spPr>
                </pic:pic>
              </a:graphicData>
            </a:graphic>
          </wp:anchor>
        </w:drawing>
      </w:r>
      <w:r>
        <w:rPr>
          <w:sz w:val="38"/>
        </w:rPr>
        <w:t>Frequently Asked Questions (FAQ's):</w:t>
      </w:r>
    </w:p>
    <w:p w:rsidR="0077328A" w:rsidRDefault="0077328A" w:rsidP="0077328A">
      <w:pPr>
        <w:spacing w:after="0" w:line="240" w:lineRule="auto"/>
        <w:ind w:left="10" w:right="43" w:hanging="3"/>
      </w:pPr>
    </w:p>
    <w:p w:rsidR="001038B3" w:rsidRDefault="00D26DFD" w:rsidP="0077328A">
      <w:pPr>
        <w:spacing w:after="0" w:line="240" w:lineRule="auto"/>
        <w:ind w:right="14"/>
        <w:jc w:val="both"/>
      </w:pPr>
      <w:r>
        <w:rPr>
          <w:sz w:val="24"/>
        </w:rPr>
        <w:t xml:space="preserve"> What are the dates for </w:t>
      </w:r>
      <w:proofErr w:type="gramStart"/>
      <w:r w:rsidR="001747D3">
        <w:rPr>
          <w:sz w:val="24"/>
        </w:rPr>
        <w:t>Spring</w:t>
      </w:r>
      <w:proofErr w:type="gramEnd"/>
      <w:r w:rsidR="001747D3">
        <w:rPr>
          <w:sz w:val="24"/>
        </w:rPr>
        <w:t xml:space="preserve"> 2021</w:t>
      </w:r>
      <w:r w:rsidR="00250705">
        <w:rPr>
          <w:sz w:val="24"/>
        </w:rPr>
        <w:t xml:space="preserve"> BPOC class?</w:t>
      </w:r>
    </w:p>
    <w:p w:rsidR="001038B3" w:rsidRDefault="00250705" w:rsidP="0077328A">
      <w:pPr>
        <w:tabs>
          <w:tab w:val="center" w:pos="2644"/>
        </w:tabs>
        <w:spacing w:after="0" w:line="240" w:lineRule="auto"/>
      </w:pPr>
      <w:r>
        <w:rPr>
          <w:sz w:val="26"/>
        </w:rPr>
        <w:t xml:space="preserve"> </w:t>
      </w:r>
      <w:r>
        <w:rPr>
          <w:sz w:val="26"/>
        </w:rPr>
        <w:tab/>
        <w:t xml:space="preserve">The </w:t>
      </w:r>
      <w:r w:rsidR="001747D3">
        <w:rPr>
          <w:sz w:val="26"/>
        </w:rPr>
        <w:t>2021 Spring</w:t>
      </w:r>
      <w:r>
        <w:rPr>
          <w:sz w:val="26"/>
        </w:rPr>
        <w:t>-Full-Time BPOC Class</w:t>
      </w:r>
    </w:p>
    <w:p w:rsidR="001038B3" w:rsidRDefault="004D5FDA" w:rsidP="0077328A">
      <w:pPr>
        <w:spacing w:after="0" w:line="250" w:lineRule="auto"/>
        <w:ind w:right="14"/>
        <w:jc w:val="both"/>
      </w:pPr>
      <w:r>
        <w:tab/>
      </w:r>
      <w:r w:rsidR="00250705">
        <w:t xml:space="preserve">Applicant Assessment scheduled to begin at 9am on </w:t>
      </w:r>
      <w:r w:rsidR="001747D3">
        <w:t>Thursday</w:t>
      </w:r>
      <w:r w:rsidR="00250705">
        <w:t xml:space="preserve">, </w:t>
      </w:r>
      <w:r w:rsidR="001747D3">
        <w:t>January 28. 2021</w:t>
      </w:r>
      <w:r w:rsidR="00250705">
        <w:t>.</w:t>
      </w:r>
    </w:p>
    <w:p w:rsidR="001038B3" w:rsidRDefault="00250705" w:rsidP="0077328A">
      <w:pPr>
        <w:spacing w:after="0" w:line="252" w:lineRule="auto"/>
        <w:ind w:left="738" w:hanging="10"/>
      </w:pPr>
      <w:r>
        <w:rPr>
          <w:sz w:val="24"/>
          <w:u w:val="single" w:color="000000"/>
        </w:rPr>
        <w:t xml:space="preserve">The deadline to register for the Applicant Assessment is 2pm on </w:t>
      </w:r>
      <w:r w:rsidR="004D6A1C">
        <w:rPr>
          <w:sz w:val="24"/>
          <w:u w:val="single" w:color="000000"/>
        </w:rPr>
        <w:t>Wednesday</w:t>
      </w:r>
      <w:r>
        <w:rPr>
          <w:sz w:val="24"/>
          <w:u w:val="single" w:color="000000"/>
        </w:rPr>
        <w:t xml:space="preserve">, </w:t>
      </w:r>
      <w:r w:rsidR="004D6A1C">
        <w:rPr>
          <w:sz w:val="24"/>
          <w:u w:val="single" w:color="000000"/>
        </w:rPr>
        <w:t>January 27</w:t>
      </w:r>
      <w:r w:rsidR="001747D3">
        <w:rPr>
          <w:sz w:val="24"/>
          <w:u w:val="single" w:color="000000"/>
        </w:rPr>
        <w:t>, 2021</w:t>
      </w:r>
      <w:r>
        <w:rPr>
          <w:sz w:val="24"/>
          <w:u w:val="single" w:color="000000"/>
        </w:rPr>
        <w:t>.</w:t>
      </w:r>
    </w:p>
    <w:p w:rsidR="001038B3" w:rsidRDefault="00250705" w:rsidP="0077328A">
      <w:pPr>
        <w:spacing w:after="0" w:line="250" w:lineRule="auto"/>
        <w:ind w:left="730" w:right="166" w:hanging="3"/>
        <w:jc w:val="both"/>
      </w:pPr>
      <w:r>
        <w:t xml:space="preserve">Classes are scheduled to begin on </w:t>
      </w:r>
      <w:r w:rsidR="00FD3BCD">
        <w:t>Monday</w:t>
      </w:r>
      <w:r>
        <w:t xml:space="preserve">, </w:t>
      </w:r>
      <w:r w:rsidR="001747D3">
        <w:t>February 8, 2021</w:t>
      </w:r>
      <w:r w:rsidR="00FD3BCD">
        <w:t xml:space="preserve"> and conclude in l</w:t>
      </w:r>
      <w:r>
        <w:t xml:space="preserve">atter </w:t>
      </w:r>
      <w:r w:rsidR="001747D3">
        <w:t>June 2021</w:t>
      </w:r>
      <w:r w:rsidR="0077328A">
        <w:t xml:space="preserve">.  </w:t>
      </w:r>
      <w:r>
        <w:t>Class meets on both weekdays and some weekend days. A schedule of class days will be made available for cadets prior to the first day of class. Class t</w:t>
      </w:r>
      <w:r w:rsidR="00FD3BCD">
        <w:t>imes are normally 7:45am to 5:30</w:t>
      </w:r>
      <w:r>
        <w:t>pm. There will be a few classes that begin earlier and a few that end later. Advanced notice will be given when classes will meet at different times.</w:t>
      </w:r>
      <w:r w:rsidR="00FD3BCD">
        <w:t xml:space="preserve"> Classes will a</w:t>
      </w:r>
      <w:r w:rsidR="004D5FDA">
        <w:t>lso be held on several Saturday</w:t>
      </w:r>
      <w:r w:rsidR="004D6A1C">
        <w:t>s throughout the course</w:t>
      </w:r>
      <w:r w:rsidR="00FD3BCD">
        <w:t>.</w:t>
      </w:r>
    </w:p>
    <w:p w:rsidR="0077328A" w:rsidRDefault="0077328A" w:rsidP="0077328A">
      <w:pPr>
        <w:spacing w:after="0" w:line="250" w:lineRule="auto"/>
        <w:ind w:left="730" w:right="166" w:hanging="3"/>
        <w:jc w:val="both"/>
      </w:pPr>
    </w:p>
    <w:p w:rsidR="001038B3" w:rsidRDefault="00250705" w:rsidP="0077328A">
      <w:pPr>
        <w:spacing w:after="0" w:line="271" w:lineRule="auto"/>
        <w:ind w:right="14"/>
        <w:jc w:val="both"/>
      </w:pPr>
      <w:r>
        <w:rPr>
          <w:sz w:val="24"/>
        </w:rPr>
        <w:t>How much does the Basic Peace Officer Course cost?</w:t>
      </w:r>
    </w:p>
    <w:p w:rsidR="001038B3" w:rsidRDefault="004D5FDA" w:rsidP="0077328A">
      <w:pPr>
        <w:spacing w:after="0" w:line="250" w:lineRule="auto"/>
        <w:ind w:left="713" w:right="14" w:hanging="692"/>
        <w:jc w:val="both"/>
      </w:pPr>
      <w:r>
        <w:tab/>
      </w:r>
      <w:r w:rsidR="00250705">
        <w:t>Tuition is $2,000.00. Uniform Shirts will be supplied by the Academy as well as duty gear and weapons. The student will be responsible for their own law book, slacks and P.T. gear.</w:t>
      </w:r>
    </w:p>
    <w:p w:rsidR="0077328A" w:rsidRDefault="0077328A" w:rsidP="0077328A">
      <w:pPr>
        <w:spacing w:after="0" w:line="250" w:lineRule="auto"/>
        <w:ind w:left="713" w:right="14" w:hanging="692"/>
        <w:jc w:val="both"/>
      </w:pPr>
    </w:p>
    <w:p w:rsidR="0077328A" w:rsidRPr="0077328A" w:rsidRDefault="00250705" w:rsidP="0077328A">
      <w:pPr>
        <w:spacing w:after="0" w:line="271" w:lineRule="auto"/>
        <w:ind w:right="14"/>
        <w:jc w:val="both"/>
        <w:rPr>
          <w:sz w:val="24"/>
        </w:rPr>
      </w:pPr>
      <w:r>
        <w:rPr>
          <w:sz w:val="24"/>
        </w:rPr>
        <w:t>How old do I have to be?</w:t>
      </w:r>
    </w:p>
    <w:p w:rsidR="001038B3" w:rsidRDefault="004D5FDA" w:rsidP="0077328A">
      <w:pPr>
        <w:spacing w:after="0" w:line="250" w:lineRule="auto"/>
        <w:ind w:right="14"/>
        <w:jc w:val="both"/>
      </w:pPr>
      <w:r>
        <w:tab/>
        <w:t>Y</w:t>
      </w:r>
      <w:r w:rsidR="00250705">
        <w:t xml:space="preserve">ou must be 21 or older </w:t>
      </w:r>
      <w:r w:rsidR="004D6A1C">
        <w:t>not later than May of 2021</w:t>
      </w:r>
      <w:r w:rsidR="00250705">
        <w:t>.</w:t>
      </w:r>
    </w:p>
    <w:p w:rsidR="00250705" w:rsidRDefault="00250705">
      <w:pPr>
        <w:spacing w:after="201" w:line="250" w:lineRule="auto"/>
        <w:ind w:left="730" w:right="14" w:hanging="3"/>
        <w:jc w:val="both"/>
      </w:pPr>
    </w:p>
    <w:p w:rsidR="0077328A" w:rsidRDefault="0077328A">
      <w:pPr>
        <w:spacing w:after="3" w:line="271" w:lineRule="auto"/>
        <w:ind w:left="24" w:right="14" w:hanging="3"/>
        <w:jc w:val="both"/>
      </w:pPr>
    </w:p>
    <w:p w:rsidR="0077328A" w:rsidRDefault="0077328A">
      <w:pPr>
        <w:spacing w:after="3" w:line="271" w:lineRule="auto"/>
        <w:ind w:left="24" w:right="14" w:hanging="3"/>
        <w:jc w:val="both"/>
      </w:pPr>
    </w:p>
    <w:p w:rsidR="001038B3" w:rsidRDefault="00250705">
      <w:pPr>
        <w:spacing w:after="3" w:line="271" w:lineRule="auto"/>
        <w:ind w:left="24" w:right="14" w:hanging="3"/>
        <w:jc w:val="both"/>
      </w:pPr>
      <w:r>
        <w:rPr>
          <w:sz w:val="24"/>
        </w:rPr>
        <w:lastRenderedPageBreak/>
        <w:t xml:space="preserve"> But I am _ old, am I too old?</w:t>
      </w:r>
    </w:p>
    <w:p w:rsidR="001038B3" w:rsidRDefault="00250705" w:rsidP="0077328A">
      <w:pPr>
        <w:spacing w:after="390" w:line="250" w:lineRule="auto"/>
        <w:ind w:left="763" w:right="195" w:hanging="43"/>
        <w:jc w:val="both"/>
      </w:pPr>
      <w:r>
        <w:t>There is no maximum age to attending the BPOC, as long as you are able to meet the physical and mental requirements. The only limitation to age is that law enforcement agencies that are civil service have an age range. There are many non-civil service agencies that do not have any maximum ages.</w:t>
      </w:r>
    </w:p>
    <w:p w:rsidR="0077328A" w:rsidRDefault="00250705" w:rsidP="0077328A">
      <w:pPr>
        <w:spacing w:after="3" w:line="271" w:lineRule="auto"/>
        <w:ind w:right="14"/>
        <w:jc w:val="both"/>
      </w:pPr>
      <w:r>
        <w:rPr>
          <w:sz w:val="24"/>
        </w:rPr>
        <w:t>Do I have to have college hours?</w:t>
      </w:r>
    </w:p>
    <w:p w:rsidR="001038B3" w:rsidRDefault="00250705" w:rsidP="0077328A">
      <w:pPr>
        <w:spacing w:after="3" w:line="271" w:lineRule="auto"/>
        <w:ind w:right="14"/>
        <w:jc w:val="both"/>
      </w:pPr>
      <w:r>
        <w:t xml:space="preserve"> </w:t>
      </w:r>
      <w:r>
        <w:tab/>
        <w:t>No. State law requires that you be a high school graduate or have a GED.</w:t>
      </w:r>
    </w:p>
    <w:p w:rsidR="0077328A" w:rsidRDefault="0077328A" w:rsidP="0077328A">
      <w:pPr>
        <w:spacing w:after="3" w:line="271" w:lineRule="auto"/>
        <w:ind w:right="14"/>
        <w:jc w:val="both"/>
      </w:pPr>
    </w:p>
    <w:p w:rsidR="001038B3" w:rsidRDefault="00250705" w:rsidP="0077328A">
      <w:pPr>
        <w:spacing w:after="3" w:line="271" w:lineRule="auto"/>
        <w:ind w:right="14"/>
        <w:jc w:val="both"/>
      </w:pPr>
      <w:r>
        <w:rPr>
          <w:sz w:val="24"/>
        </w:rPr>
        <w:t>How long is the Basic Peace Officer Course?</w:t>
      </w:r>
    </w:p>
    <w:p w:rsidR="001038B3" w:rsidRDefault="004D6A1C" w:rsidP="004D6A1C">
      <w:pPr>
        <w:spacing w:after="0"/>
        <w:ind w:right="7" w:firstLine="720"/>
      </w:pPr>
      <w:r>
        <w:t>74</w:t>
      </w:r>
      <w:r w:rsidR="00250705">
        <w:t xml:space="preserve">0 hours. </w:t>
      </w:r>
    </w:p>
    <w:p w:rsidR="004D6A1C" w:rsidRDefault="004D6A1C" w:rsidP="004D6A1C">
      <w:pPr>
        <w:spacing w:after="0"/>
        <w:ind w:right="7" w:firstLine="720"/>
      </w:pPr>
    </w:p>
    <w:p w:rsidR="001038B3" w:rsidRDefault="00250705" w:rsidP="0077328A">
      <w:pPr>
        <w:spacing w:after="3" w:line="271" w:lineRule="auto"/>
        <w:ind w:right="14"/>
        <w:jc w:val="both"/>
      </w:pPr>
      <w:r>
        <w:rPr>
          <w:sz w:val="24"/>
        </w:rPr>
        <w:t>What kind of training is involved in the Basic Peace Officer Course?</w:t>
      </w:r>
    </w:p>
    <w:p w:rsidR="001038B3" w:rsidRDefault="00250705" w:rsidP="004D6A1C">
      <w:pPr>
        <w:spacing w:after="407" w:line="250" w:lineRule="auto"/>
        <w:ind w:left="720" w:right="14"/>
        <w:jc w:val="both"/>
      </w:pPr>
      <w:r>
        <w:rPr>
          <w:noProof/>
        </w:rPr>
        <w:drawing>
          <wp:anchor distT="0" distB="0" distL="114300" distR="114300" simplePos="0" relativeHeight="251661312" behindDoc="0" locked="0" layoutInCell="1" allowOverlap="0">
            <wp:simplePos x="0" y="0"/>
            <wp:positionH relativeFrom="page">
              <wp:posOffset>4734805</wp:posOffset>
            </wp:positionH>
            <wp:positionV relativeFrom="page">
              <wp:posOffset>9459468</wp:posOffset>
            </wp:positionV>
            <wp:extent cx="1175696" cy="4572"/>
            <wp:effectExtent l="0" t="0" r="0" b="0"/>
            <wp:wrapTopAndBottom/>
            <wp:docPr id="108756" name="Picture 108756"/>
            <wp:cNvGraphicFramePr/>
            <a:graphic xmlns:a="http://schemas.openxmlformats.org/drawingml/2006/main">
              <a:graphicData uri="http://schemas.openxmlformats.org/drawingml/2006/picture">
                <pic:pic xmlns:pic="http://schemas.openxmlformats.org/drawingml/2006/picture">
                  <pic:nvPicPr>
                    <pic:cNvPr id="108756" name="Picture 108756"/>
                    <pic:cNvPicPr/>
                  </pic:nvPicPr>
                  <pic:blipFill>
                    <a:blip r:embed="rId12"/>
                    <a:stretch>
                      <a:fillRect/>
                    </a:stretch>
                  </pic:blipFill>
                  <pic:spPr>
                    <a:xfrm>
                      <a:off x="0" y="0"/>
                      <a:ext cx="1175696" cy="4572"/>
                    </a:xfrm>
                    <a:prstGeom prst="rect">
                      <a:avLst/>
                    </a:prstGeom>
                  </pic:spPr>
                </pic:pic>
              </a:graphicData>
            </a:graphic>
          </wp:anchor>
        </w:drawing>
      </w:r>
      <w:r>
        <w:t>Training begins in the classroom. Training includes classroom, physical training, and scenario based training. Applicants should refer to the section on Preparing for the Applicant Assessment in this packet to understand the mental and physical levels needed to successfully enter the BPOC class.</w:t>
      </w:r>
    </w:p>
    <w:p w:rsidR="001038B3" w:rsidRDefault="00250705">
      <w:pPr>
        <w:spacing w:after="3" w:line="222" w:lineRule="auto"/>
        <w:ind w:left="24" w:right="14" w:hanging="3"/>
        <w:jc w:val="both"/>
      </w:pPr>
      <w:r>
        <w:rPr>
          <w:sz w:val="24"/>
        </w:rPr>
        <w:t>How much training can be missed if a schedule conflict or illness arises? How are absences handled?</w:t>
      </w:r>
    </w:p>
    <w:p w:rsidR="001038B3" w:rsidRDefault="00250705" w:rsidP="0077328A">
      <w:pPr>
        <w:spacing w:after="235" w:line="250" w:lineRule="auto"/>
        <w:ind w:left="720" w:right="14"/>
        <w:jc w:val="both"/>
      </w:pPr>
      <w:r>
        <w:t>Cadets are required to attend all training. You should clear your schedule of all conflicts before class begins. There are issues that are unavoidable, therefor opp</w:t>
      </w:r>
      <w:r w:rsidR="004D6A1C">
        <w:t xml:space="preserve">ortunities to make-up up to 39 </w:t>
      </w:r>
      <w:r>
        <w:t>hours of training is possible. Understand this is not make-up work like back in elementary school and requires all absences to be made up. Missing 40-hours of class or more is not allowed and will result in being dropped from the class.</w:t>
      </w:r>
    </w:p>
    <w:p w:rsidR="001038B3" w:rsidRDefault="00250705" w:rsidP="0077328A">
      <w:pPr>
        <w:spacing w:after="8" w:line="250" w:lineRule="auto"/>
        <w:ind w:right="14"/>
        <w:jc w:val="both"/>
      </w:pPr>
      <w:r>
        <w:t>Does Angelina College pay me while I am in training?</w:t>
      </w:r>
    </w:p>
    <w:p w:rsidR="001038B3" w:rsidRDefault="00250705" w:rsidP="0077328A">
      <w:pPr>
        <w:spacing w:after="385" w:line="241" w:lineRule="auto"/>
        <w:ind w:left="735" w:hanging="15"/>
      </w:pPr>
      <w:r>
        <w:t>No. Angelina College Police Academy training is not a job. Training will prepare you to work in law enforcement in the State of Texas. There are law enforcement agencies that will hire people and send them to Angelina College Police Academy. It is not uncommon for cadets to be hired by law enforcement agencies before completing the BPOC.</w:t>
      </w:r>
    </w:p>
    <w:p w:rsidR="001038B3" w:rsidRDefault="00250705" w:rsidP="0077328A">
      <w:pPr>
        <w:spacing w:after="3" w:line="271" w:lineRule="auto"/>
        <w:ind w:right="14"/>
        <w:jc w:val="both"/>
      </w:pPr>
      <w:r>
        <w:rPr>
          <w:sz w:val="24"/>
        </w:rPr>
        <w:t>Is Financial Aid available to help with tuition and supplies?</w:t>
      </w:r>
    </w:p>
    <w:p w:rsidR="001038B3" w:rsidRDefault="00250705" w:rsidP="0077328A">
      <w:pPr>
        <w:spacing w:after="201" w:line="250" w:lineRule="auto"/>
        <w:ind w:left="728" w:right="108" w:hanging="8"/>
        <w:jc w:val="both"/>
      </w:pPr>
      <w:r>
        <w:t xml:space="preserve">Students that qualify are able to use financial assistance through Pell </w:t>
      </w:r>
      <w:r w:rsidR="00FD3BCD">
        <w:t>Funding, Workforce grants, and M</w:t>
      </w:r>
      <w:r>
        <w:t>ilitary benefits. The Angelina College Financial Aid Office will assist students in the process. Many students are able to receive funds to assist with tuition and supplies.</w:t>
      </w:r>
    </w:p>
    <w:p w:rsidR="001038B3" w:rsidRDefault="001038B3">
      <w:pPr>
        <w:sectPr w:rsidR="001038B3">
          <w:footerReference w:type="even" r:id="rId13"/>
          <w:footerReference w:type="first" r:id="rId14"/>
          <w:pgSz w:w="12240" w:h="15840"/>
          <w:pgMar w:top="1512" w:right="1520" w:bottom="1960" w:left="1376" w:header="720" w:footer="936" w:gutter="0"/>
          <w:cols w:space="720"/>
          <w:titlePg/>
        </w:sectPr>
      </w:pPr>
    </w:p>
    <w:p w:rsidR="001038B3" w:rsidRDefault="00FD3BCD">
      <w:pPr>
        <w:pStyle w:val="Heading1"/>
        <w:numPr>
          <w:ilvl w:val="0"/>
          <w:numId w:val="0"/>
        </w:numPr>
        <w:ind w:right="36"/>
      </w:pPr>
      <w:r>
        <w:lastRenderedPageBreak/>
        <w:t>Step One</w:t>
      </w:r>
      <w:r w:rsidR="00250705">
        <w:t xml:space="preserve"> in for the BPOC Class</w:t>
      </w:r>
    </w:p>
    <w:p w:rsidR="0077328A" w:rsidRPr="0077328A" w:rsidRDefault="0077328A" w:rsidP="0077328A"/>
    <w:p w:rsidR="001038B3" w:rsidRDefault="00250705">
      <w:pPr>
        <w:spacing w:after="197" w:line="247" w:lineRule="auto"/>
        <w:ind w:left="7" w:right="43" w:firstLine="728"/>
      </w:pPr>
      <w:r>
        <w:rPr>
          <w:sz w:val="24"/>
        </w:rPr>
        <w:t>If you have read this far in the application packet, you are well on your way to completing our second pre-screening (a part of Step 1)! Be sure to read each step and complete them in a timely manner to ensure clearance to register for the Police Academy!</w:t>
      </w:r>
    </w:p>
    <w:p w:rsidR="001038B3" w:rsidRDefault="00250705">
      <w:pPr>
        <w:spacing w:after="149" w:line="271" w:lineRule="auto"/>
        <w:ind w:left="21" w:right="490" w:firstLine="713"/>
        <w:jc w:val="both"/>
      </w:pPr>
      <w:r>
        <w:rPr>
          <w:sz w:val="24"/>
        </w:rPr>
        <w:t xml:space="preserve">There are twelve (12) steps to the initial application, which must be completed and documentation turned in to complete the Registration process. Each step is explained on the following pages. All steps </w:t>
      </w:r>
      <w:r>
        <w:rPr>
          <w:sz w:val="24"/>
          <w:u w:val="single" w:color="000000"/>
        </w:rPr>
        <w:t>must</w:t>
      </w:r>
      <w:r>
        <w:rPr>
          <w:sz w:val="24"/>
        </w:rPr>
        <w:t xml:space="preserve"> be completed and all documents on file with the AC Police Academy before an applicant can be cleared to register.</w:t>
      </w:r>
    </w:p>
    <w:p w:rsidR="001038B3" w:rsidRDefault="00250705">
      <w:pPr>
        <w:spacing w:after="201" w:line="250" w:lineRule="auto"/>
        <w:ind w:left="730" w:right="14" w:hanging="3"/>
        <w:jc w:val="both"/>
      </w:pPr>
      <w:r>
        <w:t>Step One: Read the entire Application Packet</w:t>
      </w:r>
    </w:p>
    <w:p w:rsidR="001038B3" w:rsidRDefault="00250705">
      <w:pPr>
        <w:spacing w:after="201" w:line="250" w:lineRule="auto"/>
        <w:ind w:left="730" w:right="14" w:hanging="3"/>
        <w:jc w:val="both"/>
      </w:pPr>
      <w:r>
        <w:t>Step Two: How to contact the Academy</w:t>
      </w:r>
    </w:p>
    <w:p w:rsidR="001038B3" w:rsidRDefault="00250705">
      <w:pPr>
        <w:spacing w:after="8" w:line="250" w:lineRule="auto"/>
        <w:ind w:left="730" w:right="14" w:hanging="3"/>
        <w:jc w:val="both"/>
      </w:pPr>
      <w:r>
        <w:t>Step Three: Register for the Applicant Assessment</w:t>
      </w:r>
    </w:p>
    <w:p w:rsidR="001038B3" w:rsidRDefault="00250705" w:rsidP="00E320DE">
      <w:pPr>
        <w:spacing w:after="8" w:line="250" w:lineRule="auto"/>
        <w:ind w:left="1440" w:right="14"/>
        <w:jc w:val="both"/>
      </w:pPr>
      <w:r>
        <w:t xml:space="preserve">Application Assessment </w:t>
      </w:r>
      <w:r w:rsidR="004D6A1C">
        <w:t>Thursday</w:t>
      </w:r>
      <w:r>
        <w:t xml:space="preserve">, </w:t>
      </w:r>
      <w:r w:rsidR="004D6A1C">
        <w:t>January 28, 2021</w:t>
      </w:r>
      <w:r>
        <w:t xml:space="preserve"> at 9am beginning in the </w:t>
      </w:r>
      <w:r w:rsidR="00FD3BCD">
        <w:t>Police Department and Regional Police Academy Building</w:t>
      </w:r>
      <w:r>
        <w:t xml:space="preserve"> in Lufkin, Texas. Deadline to register for the Applicant Assessment is 2pm on </w:t>
      </w:r>
      <w:r w:rsidR="004D6A1C">
        <w:t>Wednesday</w:t>
      </w:r>
      <w:r>
        <w:t xml:space="preserve">, </w:t>
      </w:r>
      <w:r w:rsidR="004D6A1C">
        <w:t>January 27, 2021</w:t>
      </w:r>
    </w:p>
    <w:p w:rsidR="00FD3BCD" w:rsidRDefault="00FD3BCD" w:rsidP="00FD3BCD">
      <w:pPr>
        <w:spacing w:after="8" w:line="250" w:lineRule="auto"/>
        <w:ind w:left="730" w:right="14" w:hanging="3"/>
        <w:jc w:val="both"/>
      </w:pPr>
    </w:p>
    <w:p w:rsidR="001038B3" w:rsidRDefault="00250705">
      <w:pPr>
        <w:spacing w:after="168" w:line="250" w:lineRule="auto"/>
        <w:ind w:left="730" w:right="14" w:hanging="3"/>
        <w:jc w:val="both"/>
      </w:pPr>
      <w:r>
        <w:t xml:space="preserve">Step Four: Preparing for the Applicant </w:t>
      </w:r>
    </w:p>
    <w:p w:rsidR="001038B3" w:rsidRDefault="00250705">
      <w:pPr>
        <w:spacing w:after="186" w:line="271" w:lineRule="auto"/>
        <w:ind w:left="745" w:right="2558" w:hanging="3"/>
        <w:jc w:val="both"/>
      </w:pPr>
      <w:r>
        <w:rPr>
          <w:sz w:val="24"/>
        </w:rPr>
        <w:t>S</w:t>
      </w:r>
      <w:r w:rsidR="00FD3BCD">
        <w:rPr>
          <w:sz w:val="24"/>
        </w:rPr>
        <w:t xml:space="preserve">tep </w:t>
      </w:r>
      <w:r>
        <w:rPr>
          <w:sz w:val="24"/>
        </w:rPr>
        <w:t>Five: Background</w:t>
      </w:r>
    </w:p>
    <w:p w:rsidR="001038B3" w:rsidRDefault="00250705">
      <w:pPr>
        <w:spacing w:after="201" w:line="250" w:lineRule="auto"/>
        <w:ind w:left="730" w:right="14" w:hanging="3"/>
        <w:jc w:val="both"/>
      </w:pPr>
      <w:r>
        <w:t>Step Six: Drug &amp; Physical Screening</w:t>
      </w:r>
    </w:p>
    <w:p w:rsidR="001038B3" w:rsidRDefault="00250705">
      <w:pPr>
        <w:spacing w:after="201" w:line="250" w:lineRule="auto"/>
        <w:ind w:left="730" w:right="14" w:hanging="3"/>
        <w:jc w:val="both"/>
      </w:pPr>
      <w:r>
        <w:t>Step Seven: Psychological Screening</w:t>
      </w:r>
    </w:p>
    <w:p w:rsidR="001038B3" w:rsidRDefault="00250705">
      <w:pPr>
        <w:spacing w:after="201" w:line="250" w:lineRule="auto"/>
        <w:ind w:left="730" w:right="14" w:hanging="3"/>
        <w:jc w:val="both"/>
      </w:pPr>
      <w:r>
        <w:t>Step Eight: Bacterial Meningitis Inoculation</w:t>
      </w:r>
    </w:p>
    <w:p w:rsidR="001038B3" w:rsidRDefault="00250705">
      <w:pPr>
        <w:spacing w:after="201" w:line="250" w:lineRule="auto"/>
        <w:ind w:left="730" w:right="14" w:hanging="3"/>
        <w:jc w:val="both"/>
      </w:pPr>
      <w:r>
        <w:t>Step Nine: State Driving Record</w:t>
      </w:r>
    </w:p>
    <w:p w:rsidR="001038B3" w:rsidRDefault="00250705">
      <w:pPr>
        <w:spacing w:after="201" w:line="250" w:lineRule="auto"/>
        <w:ind w:left="730" w:right="14" w:hanging="3"/>
        <w:jc w:val="both"/>
      </w:pPr>
      <w:r>
        <w:t>Step Ten: Personal History Statement</w:t>
      </w:r>
    </w:p>
    <w:p w:rsidR="001038B3" w:rsidRDefault="00250705">
      <w:pPr>
        <w:spacing w:after="201" w:line="250" w:lineRule="auto"/>
        <w:ind w:left="730" w:right="14" w:hanging="3"/>
        <w:jc w:val="both"/>
      </w:pPr>
      <w:r>
        <w:t>Step Eleven: Copies of Documents</w:t>
      </w:r>
    </w:p>
    <w:p w:rsidR="001038B3" w:rsidRDefault="00250705">
      <w:pPr>
        <w:spacing w:after="2912" w:line="250" w:lineRule="auto"/>
        <w:ind w:left="730" w:right="14" w:hanging="3"/>
        <w:jc w:val="both"/>
      </w:pPr>
      <w:r>
        <w:t>Step Twelve: Financial Assistance</w:t>
      </w:r>
    </w:p>
    <w:p w:rsidR="001038B3" w:rsidRDefault="001038B3" w:rsidP="00D26DFD">
      <w:pPr>
        <w:spacing w:after="756"/>
        <w:ind w:left="-22" w:right="-29"/>
      </w:pPr>
    </w:p>
    <w:p w:rsidR="001038B3" w:rsidRDefault="00250705">
      <w:pPr>
        <w:spacing w:after="728"/>
        <w:ind w:left="-843" w:right="-641"/>
      </w:pPr>
      <w:r>
        <w:rPr>
          <w:noProof/>
        </w:rPr>
        <w:lastRenderedPageBreak/>
        <w:drawing>
          <wp:inline distT="0" distB="0" distL="0" distR="0">
            <wp:extent cx="6871187" cy="946404"/>
            <wp:effectExtent l="0" t="0" r="0" b="0"/>
            <wp:docPr id="108770" name="Picture 108770"/>
            <wp:cNvGraphicFramePr/>
            <a:graphic xmlns:a="http://schemas.openxmlformats.org/drawingml/2006/main">
              <a:graphicData uri="http://schemas.openxmlformats.org/drawingml/2006/picture">
                <pic:pic xmlns:pic="http://schemas.openxmlformats.org/drawingml/2006/picture">
                  <pic:nvPicPr>
                    <pic:cNvPr id="108770" name="Picture 108770"/>
                    <pic:cNvPicPr/>
                  </pic:nvPicPr>
                  <pic:blipFill>
                    <a:blip r:embed="rId15"/>
                    <a:stretch>
                      <a:fillRect/>
                    </a:stretch>
                  </pic:blipFill>
                  <pic:spPr>
                    <a:xfrm>
                      <a:off x="0" y="0"/>
                      <a:ext cx="6871187" cy="946404"/>
                    </a:xfrm>
                    <a:prstGeom prst="rect">
                      <a:avLst/>
                    </a:prstGeom>
                  </pic:spPr>
                </pic:pic>
              </a:graphicData>
            </a:graphic>
          </wp:inline>
        </w:drawing>
      </w:r>
    </w:p>
    <w:p w:rsidR="001038B3" w:rsidRDefault="00250705">
      <w:pPr>
        <w:spacing w:after="241" w:line="250" w:lineRule="auto"/>
        <w:ind w:left="3" w:right="14" w:hanging="3"/>
        <w:jc w:val="both"/>
      </w:pPr>
      <w:r>
        <w:t xml:space="preserve">If you have any questions or concerns you need to contact the Academy </w:t>
      </w:r>
      <w:r w:rsidR="00FD3BCD">
        <w:t>Training Manager, Jason Burrous, or Administrative Assistant Ms. Kim Capps.</w:t>
      </w:r>
      <w:r>
        <w:t xml:space="preserve"> The training team does include a number of people, but </w:t>
      </w:r>
      <w:r w:rsidR="00A34C9B">
        <w:t xml:space="preserve">most of </w:t>
      </w:r>
      <w:r>
        <w:t xml:space="preserve">the instructors are part-time employees with Angelina College that hold full-time law enforcement positions or are subject matter experts in their field. </w:t>
      </w:r>
      <w:r w:rsidR="00A34C9B">
        <w:t xml:space="preserve"> </w:t>
      </w:r>
      <w:r>
        <w:t xml:space="preserve">Mr. Burrous is the </w:t>
      </w:r>
      <w:r w:rsidR="004D6A1C">
        <w:t xml:space="preserve">full-time </w:t>
      </w:r>
      <w:r>
        <w:t xml:space="preserve">Academy Training Manager and the person that can assist you with questions or concerns. </w:t>
      </w:r>
      <w:r w:rsidR="00A34C9B">
        <w:t xml:space="preserve"> </w:t>
      </w:r>
      <w:r>
        <w:t xml:space="preserve">Send an email to </w:t>
      </w:r>
      <w:r>
        <w:rPr>
          <w:u w:val="single" w:color="000000"/>
        </w:rPr>
        <w:t>policeacademy@angelina.edu</w:t>
      </w:r>
      <w:r>
        <w:t xml:space="preserve"> Emails can be sent at any time and are usually returned within 24-hours.</w:t>
      </w:r>
    </w:p>
    <w:p w:rsidR="001038B3" w:rsidRDefault="00250705">
      <w:pPr>
        <w:spacing w:after="524" w:line="250" w:lineRule="auto"/>
        <w:ind w:left="3" w:right="216" w:hanging="3"/>
        <w:jc w:val="both"/>
      </w:pPr>
      <w:r>
        <w:t>Mr. Burrous will be happy to schedule a telephone call or meet with applicants in person, but use e-mail to schedule those in advance. Coordinating a telephone call or meeting in advance by e-mail will make sure you get the answers and information you are needing.</w:t>
      </w:r>
    </w:p>
    <w:p w:rsidR="00D26DFD" w:rsidRDefault="00D26DFD">
      <w:pPr>
        <w:spacing w:after="524" w:line="250" w:lineRule="auto"/>
        <w:ind w:left="3" w:right="216" w:hanging="3"/>
        <w:jc w:val="both"/>
      </w:pPr>
    </w:p>
    <w:p w:rsidR="00D26DFD" w:rsidRDefault="00D26DFD">
      <w:pPr>
        <w:spacing w:after="524" w:line="250" w:lineRule="auto"/>
        <w:ind w:left="3" w:right="216" w:hanging="3"/>
        <w:jc w:val="both"/>
      </w:pPr>
    </w:p>
    <w:p w:rsidR="00D26DFD" w:rsidRDefault="00D26DFD">
      <w:pPr>
        <w:spacing w:after="524" w:line="250" w:lineRule="auto"/>
        <w:ind w:left="3" w:right="216" w:hanging="3"/>
        <w:jc w:val="both"/>
      </w:pPr>
    </w:p>
    <w:p w:rsidR="00D26DFD" w:rsidRDefault="00D26DFD">
      <w:pPr>
        <w:spacing w:after="524" w:line="250" w:lineRule="auto"/>
        <w:ind w:left="3" w:right="216" w:hanging="3"/>
        <w:jc w:val="both"/>
      </w:pPr>
    </w:p>
    <w:p w:rsidR="00D26DFD" w:rsidRDefault="00D26DFD">
      <w:pPr>
        <w:spacing w:after="524" w:line="250" w:lineRule="auto"/>
        <w:ind w:left="3" w:right="216" w:hanging="3"/>
        <w:jc w:val="both"/>
      </w:pPr>
    </w:p>
    <w:p w:rsidR="00D26DFD" w:rsidRDefault="00D26DFD">
      <w:pPr>
        <w:spacing w:after="524" w:line="250" w:lineRule="auto"/>
        <w:ind w:left="3" w:right="216" w:hanging="3"/>
        <w:jc w:val="both"/>
      </w:pPr>
    </w:p>
    <w:p w:rsidR="00D26DFD" w:rsidRDefault="00D26DFD">
      <w:pPr>
        <w:spacing w:after="524" w:line="250" w:lineRule="auto"/>
        <w:ind w:left="3" w:right="216" w:hanging="3"/>
        <w:jc w:val="both"/>
      </w:pPr>
    </w:p>
    <w:p w:rsidR="00D26DFD" w:rsidRDefault="00D26DFD">
      <w:pPr>
        <w:spacing w:after="524" w:line="250" w:lineRule="auto"/>
        <w:ind w:left="3" w:right="216" w:hanging="3"/>
        <w:jc w:val="both"/>
      </w:pPr>
    </w:p>
    <w:p w:rsidR="003B52A0" w:rsidRDefault="003B52A0">
      <w:pPr>
        <w:spacing w:after="524" w:line="250" w:lineRule="auto"/>
        <w:ind w:left="3" w:right="216" w:hanging="3"/>
        <w:jc w:val="both"/>
      </w:pPr>
    </w:p>
    <w:tbl>
      <w:tblPr>
        <w:tblStyle w:val="TableGrid"/>
        <w:tblW w:w="10787" w:type="dxa"/>
        <w:tblInd w:w="-817" w:type="dxa"/>
        <w:shd w:val="clear" w:color="auto" w:fill="595959" w:themeFill="text1" w:themeFillTint="A6"/>
        <w:tblCellMar>
          <w:top w:w="32" w:type="dxa"/>
          <w:left w:w="53" w:type="dxa"/>
          <w:right w:w="42" w:type="dxa"/>
        </w:tblCellMar>
        <w:tblLook w:val="04A0" w:firstRow="1" w:lastRow="0" w:firstColumn="1" w:lastColumn="0" w:noHBand="0" w:noVBand="1"/>
      </w:tblPr>
      <w:tblGrid>
        <w:gridCol w:w="10787"/>
      </w:tblGrid>
      <w:tr w:rsidR="00F3614D" w:rsidRPr="00F3614D" w:rsidTr="00F3614D">
        <w:trPr>
          <w:trHeight w:val="1393"/>
        </w:trPr>
        <w:tc>
          <w:tcPr>
            <w:tcW w:w="10787" w:type="dxa"/>
            <w:tcBorders>
              <w:top w:val="single" w:sz="2" w:space="0" w:color="000000"/>
              <w:left w:val="single" w:sz="2" w:space="0" w:color="000000"/>
              <w:bottom w:val="single" w:sz="2" w:space="0" w:color="000000"/>
              <w:right w:val="single" w:sz="2" w:space="0" w:color="000000"/>
            </w:tcBorders>
            <w:shd w:val="clear" w:color="auto" w:fill="595959" w:themeFill="text1" w:themeFillTint="A6"/>
          </w:tcPr>
          <w:p w:rsidR="001038B3" w:rsidRPr="00F3614D" w:rsidRDefault="00250705">
            <w:pPr>
              <w:ind w:left="158"/>
              <w:jc w:val="center"/>
              <w:rPr>
                <w:color w:val="FFFFFF" w:themeColor="background1"/>
                <w:u w:val="single"/>
              </w:rPr>
            </w:pPr>
            <w:r w:rsidRPr="00F3614D">
              <w:rPr>
                <w:color w:val="FFFFFF" w:themeColor="background1"/>
                <w:sz w:val="78"/>
                <w:u w:val="single"/>
              </w:rPr>
              <w:lastRenderedPageBreak/>
              <w:t>STEP THREE</w:t>
            </w:r>
          </w:p>
          <w:p w:rsidR="001038B3" w:rsidRPr="00F3614D" w:rsidRDefault="00250705">
            <w:pPr>
              <w:ind w:left="166"/>
              <w:jc w:val="center"/>
              <w:rPr>
                <w:color w:val="FFFFFF" w:themeColor="background1"/>
              </w:rPr>
            </w:pPr>
            <w:r w:rsidRPr="00F3614D">
              <w:rPr>
                <w:color w:val="FFFFFF" w:themeColor="background1"/>
                <w:sz w:val="46"/>
              </w:rPr>
              <w:t>Registering for the Applicant Assessment</w:t>
            </w:r>
          </w:p>
        </w:tc>
      </w:tr>
    </w:tbl>
    <w:p w:rsidR="006D2C4C" w:rsidRDefault="006D2C4C" w:rsidP="006D2C4C">
      <w:pPr>
        <w:spacing w:after="182" w:line="271" w:lineRule="auto"/>
        <w:ind w:left="252" w:right="14"/>
        <w:jc w:val="both"/>
        <w:rPr>
          <w:sz w:val="24"/>
        </w:rPr>
      </w:pPr>
    </w:p>
    <w:p w:rsidR="001038B3" w:rsidRPr="006D2C4C" w:rsidRDefault="00250705" w:rsidP="006D2C4C">
      <w:pPr>
        <w:pStyle w:val="ListParagraph"/>
        <w:numPr>
          <w:ilvl w:val="0"/>
          <w:numId w:val="8"/>
        </w:numPr>
        <w:spacing w:after="0" w:line="271" w:lineRule="auto"/>
        <w:ind w:right="14"/>
        <w:jc w:val="both"/>
      </w:pPr>
      <w:r w:rsidRPr="006D2C4C">
        <w:rPr>
          <w:sz w:val="24"/>
        </w:rPr>
        <w:t>Print the file named "Application Documents to Print"</w:t>
      </w:r>
    </w:p>
    <w:p w:rsidR="006D2C4C" w:rsidRDefault="006D2C4C" w:rsidP="006D2C4C">
      <w:pPr>
        <w:spacing w:after="0" w:line="271" w:lineRule="auto"/>
        <w:ind w:right="14"/>
        <w:jc w:val="both"/>
      </w:pPr>
    </w:p>
    <w:p w:rsidR="001038B3" w:rsidRPr="006D2C4C" w:rsidRDefault="00250705" w:rsidP="006D2C4C">
      <w:pPr>
        <w:pStyle w:val="ListParagraph"/>
        <w:numPr>
          <w:ilvl w:val="0"/>
          <w:numId w:val="8"/>
        </w:numPr>
        <w:spacing w:after="0" w:line="271" w:lineRule="auto"/>
        <w:ind w:right="14"/>
        <w:jc w:val="both"/>
      </w:pPr>
      <w:r w:rsidRPr="006D2C4C">
        <w:rPr>
          <w:sz w:val="24"/>
        </w:rPr>
        <w:t>Complete the "Applicant Assessment Registration Form" by legibly printing the required information.</w:t>
      </w:r>
    </w:p>
    <w:p w:rsidR="006D2C4C" w:rsidRDefault="006D2C4C" w:rsidP="006D2C4C">
      <w:pPr>
        <w:spacing w:after="0" w:line="271" w:lineRule="auto"/>
        <w:ind w:right="14"/>
        <w:jc w:val="both"/>
      </w:pPr>
    </w:p>
    <w:p w:rsidR="006D2C4C" w:rsidRPr="006D2C4C" w:rsidRDefault="00250705" w:rsidP="006D2C4C">
      <w:pPr>
        <w:pStyle w:val="ListParagraph"/>
        <w:numPr>
          <w:ilvl w:val="0"/>
          <w:numId w:val="8"/>
        </w:numPr>
        <w:spacing w:after="0" w:line="271" w:lineRule="auto"/>
        <w:ind w:right="14"/>
        <w:jc w:val="both"/>
      </w:pPr>
      <w:r w:rsidRPr="006D2C4C">
        <w:rPr>
          <w:sz w:val="24"/>
        </w:rPr>
        <w:t xml:space="preserve">Return the completed document with your $15.00 payment to the AC Police &amp; Security Training Program before 2pm on </w:t>
      </w:r>
      <w:r w:rsidR="003B52A0">
        <w:rPr>
          <w:sz w:val="24"/>
        </w:rPr>
        <w:t>Wednesday, January 27, 2021</w:t>
      </w:r>
      <w:r w:rsidRPr="006D2C4C">
        <w:rPr>
          <w:sz w:val="24"/>
        </w:rPr>
        <w:t>.</w:t>
      </w:r>
    </w:p>
    <w:p w:rsidR="006D2C4C" w:rsidRDefault="006D2C4C" w:rsidP="006D2C4C">
      <w:pPr>
        <w:spacing w:after="0" w:line="271" w:lineRule="auto"/>
        <w:ind w:left="252" w:right="14"/>
        <w:jc w:val="both"/>
      </w:pPr>
    </w:p>
    <w:p w:rsidR="001038B3" w:rsidRDefault="006D2C4C" w:rsidP="006D2C4C">
      <w:pPr>
        <w:pStyle w:val="ListParagraph"/>
        <w:numPr>
          <w:ilvl w:val="2"/>
          <w:numId w:val="10"/>
        </w:numPr>
        <w:spacing w:after="0" w:line="271" w:lineRule="auto"/>
        <w:ind w:right="14"/>
        <w:jc w:val="both"/>
      </w:pPr>
      <w:r>
        <w:rPr>
          <w:sz w:val="24"/>
        </w:rPr>
        <w:t xml:space="preserve"> </w:t>
      </w:r>
      <w:r w:rsidR="00250705" w:rsidRPr="006D2C4C">
        <w:rPr>
          <w:sz w:val="24"/>
        </w:rPr>
        <w:t xml:space="preserve">The "Applicant Assessment Registration Form" can be sent by e-mail (scan </w:t>
      </w:r>
      <w:r>
        <w:rPr>
          <w:sz w:val="24"/>
        </w:rPr>
        <w:t xml:space="preserve">    </w:t>
      </w:r>
      <w:r>
        <w:rPr>
          <w:spacing w:val="-10"/>
          <w:sz w:val="24"/>
        </w:rPr>
        <w:t xml:space="preserve">the </w:t>
      </w:r>
      <w:r w:rsidR="00250705" w:rsidRPr="006D2C4C">
        <w:rPr>
          <w:spacing w:val="-10"/>
          <w:sz w:val="24"/>
        </w:rPr>
        <w:t>document or take a clear photograph and e-mail to</w:t>
      </w:r>
      <w:r w:rsidR="00250705" w:rsidRPr="006D2C4C">
        <w:rPr>
          <w:sz w:val="24"/>
        </w:rPr>
        <w:t xml:space="preserve"> </w:t>
      </w:r>
      <w:r w:rsidR="00250705" w:rsidRPr="006D2C4C">
        <w:rPr>
          <w:sz w:val="24"/>
          <w:u w:val="single" w:color="000000"/>
        </w:rPr>
        <w:t>policeacademy@angelina.edu</w:t>
      </w:r>
    </w:p>
    <w:p w:rsidR="00D26DFD" w:rsidRDefault="006D2C4C" w:rsidP="003B52A0">
      <w:pPr>
        <w:spacing w:after="179" w:line="271" w:lineRule="auto"/>
        <w:ind w:left="1980" w:right="14"/>
        <w:jc w:val="both"/>
        <w:rPr>
          <w:sz w:val="24"/>
        </w:rPr>
      </w:pPr>
      <w:r>
        <w:rPr>
          <w:sz w:val="24"/>
        </w:rPr>
        <w:t xml:space="preserve">b) </w:t>
      </w:r>
      <w:r w:rsidR="00250705" w:rsidRPr="006D2C4C">
        <w:rPr>
          <w:sz w:val="24"/>
        </w:rPr>
        <w:t>The "Applicant Assessment Registration Form" can be mailed to:</w:t>
      </w:r>
    </w:p>
    <w:p w:rsidR="003B52A0" w:rsidRDefault="003B52A0" w:rsidP="003B52A0">
      <w:pPr>
        <w:spacing w:after="179" w:line="271" w:lineRule="auto"/>
        <w:ind w:left="1980" w:right="14"/>
        <w:jc w:val="both"/>
      </w:pPr>
      <w:r>
        <w:rPr>
          <w:sz w:val="24"/>
        </w:rPr>
        <w:tab/>
      </w:r>
      <w:r>
        <w:rPr>
          <w:sz w:val="24"/>
        </w:rPr>
        <w:tab/>
      </w:r>
      <w:r>
        <w:rPr>
          <w:sz w:val="24"/>
        </w:rPr>
        <w:tab/>
        <w:t xml:space="preserve">Ms. Kim </w:t>
      </w:r>
      <w:proofErr w:type="gramStart"/>
      <w:r>
        <w:rPr>
          <w:sz w:val="24"/>
        </w:rPr>
        <w:t>Capps</w:t>
      </w:r>
      <w:proofErr w:type="gramEnd"/>
      <w:r>
        <w:rPr>
          <w:sz w:val="24"/>
        </w:rPr>
        <w:t xml:space="preserve"> </w:t>
      </w:r>
      <w:hyperlink r:id="rId16" w:history="1">
        <w:r w:rsidRPr="00172047">
          <w:rPr>
            <w:rStyle w:val="Hyperlink"/>
            <w:sz w:val="24"/>
          </w:rPr>
          <w:t>policeacademy@angelina.edu</w:t>
        </w:r>
      </w:hyperlink>
      <w:r>
        <w:rPr>
          <w:sz w:val="24"/>
        </w:rPr>
        <w:t xml:space="preserve"> </w:t>
      </w:r>
    </w:p>
    <w:p w:rsidR="003B52A0" w:rsidRPr="003B52A0" w:rsidRDefault="003B52A0" w:rsidP="003B52A0">
      <w:pPr>
        <w:spacing w:after="179" w:line="271" w:lineRule="auto"/>
        <w:ind w:left="1980" w:right="14"/>
        <w:jc w:val="both"/>
      </w:pPr>
    </w:p>
    <w:p w:rsidR="00D26DFD" w:rsidRDefault="00D26DFD">
      <w:pPr>
        <w:spacing w:after="14" w:line="248" w:lineRule="auto"/>
        <w:ind w:left="165" w:right="184" w:hanging="10"/>
        <w:jc w:val="center"/>
        <w:rPr>
          <w:sz w:val="24"/>
        </w:rPr>
      </w:pPr>
    </w:p>
    <w:p w:rsidR="00D26DFD" w:rsidRDefault="00D26DFD">
      <w:pPr>
        <w:spacing w:after="14" w:line="248" w:lineRule="auto"/>
        <w:ind w:left="165" w:right="184" w:hanging="10"/>
        <w:jc w:val="center"/>
        <w:rPr>
          <w:sz w:val="24"/>
        </w:rPr>
      </w:pPr>
    </w:p>
    <w:p w:rsidR="00D26DFD" w:rsidRDefault="00D26DFD">
      <w:pPr>
        <w:spacing w:after="14" w:line="248" w:lineRule="auto"/>
        <w:ind w:left="165" w:right="184" w:hanging="10"/>
        <w:jc w:val="center"/>
        <w:rPr>
          <w:sz w:val="24"/>
        </w:rPr>
      </w:pPr>
    </w:p>
    <w:p w:rsidR="00D26DFD" w:rsidRDefault="00D26DFD">
      <w:pPr>
        <w:spacing w:after="14" w:line="248" w:lineRule="auto"/>
        <w:ind w:left="165" w:right="184" w:hanging="10"/>
        <w:jc w:val="center"/>
        <w:rPr>
          <w:sz w:val="24"/>
        </w:rPr>
      </w:pPr>
    </w:p>
    <w:p w:rsidR="00D26DFD" w:rsidRDefault="00D26DFD">
      <w:pPr>
        <w:spacing w:after="14" w:line="248" w:lineRule="auto"/>
        <w:ind w:left="165" w:right="184" w:hanging="10"/>
        <w:jc w:val="center"/>
        <w:rPr>
          <w:sz w:val="24"/>
        </w:rPr>
      </w:pPr>
    </w:p>
    <w:p w:rsidR="00D26DFD" w:rsidRDefault="00D26DFD">
      <w:pPr>
        <w:spacing w:after="14" w:line="248" w:lineRule="auto"/>
        <w:ind w:left="165" w:right="184" w:hanging="10"/>
        <w:jc w:val="center"/>
        <w:rPr>
          <w:sz w:val="24"/>
        </w:rPr>
      </w:pPr>
    </w:p>
    <w:p w:rsidR="00D26DFD" w:rsidRDefault="00D26DFD">
      <w:pPr>
        <w:spacing w:after="14" w:line="248" w:lineRule="auto"/>
        <w:ind w:left="165" w:right="184" w:hanging="10"/>
        <w:jc w:val="center"/>
        <w:rPr>
          <w:sz w:val="24"/>
        </w:rPr>
      </w:pPr>
    </w:p>
    <w:p w:rsidR="00D26DFD" w:rsidRDefault="00D26DFD">
      <w:pPr>
        <w:spacing w:after="14" w:line="248" w:lineRule="auto"/>
        <w:ind w:left="165" w:right="184" w:hanging="10"/>
        <w:jc w:val="center"/>
        <w:rPr>
          <w:sz w:val="24"/>
        </w:rPr>
      </w:pPr>
    </w:p>
    <w:p w:rsidR="00D26DFD" w:rsidRDefault="00D26DFD">
      <w:pPr>
        <w:spacing w:after="14" w:line="248" w:lineRule="auto"/>
        <w:ind w:left="165" w:right="184" w:hanging="10"/>
        <w:jc w:val="center"/>
        <w:rPr>
          <w:sz w:val="24"/>
        </w:rPr>
      </w:pPr>
    </w:p>
    <w:p w:rsidR="00D26DFD" w:rsidRDefault="00D26DFD">
      <w:pPr>
        <w:spacing w:after="14" w:line="248" w:lineRule="auto"/>
        <w:ind w:left="165" w:right="184" w:hanging="10"/>
        <w:jc w:val="center"/>
        <w:rPr>
          <w:sz w:val="24"/>
        </w:rPr>
      </w:pPr>
    </w:p>
    <w:p w:rsidR="00D26DFD" w:rsidRDefault="00D26DFD">
      <w:pPr>
        <w:spacing w:after="14" w:line="248" w:lineRule="auto"/>
        <w:ind w:left="165" w:right="184" w:hanging="10"/>
        <w:jc w:val="center"/>
        <w:rPr>
          <w:sz w:val="24"/>
        </w:rPr>
      </w:pPr>
    </w:p>
    <w:p w:rsidR="00D26DFD" w:rsidRDefault="00D26DFD">
      <w:pPr>
        <w:spacing w:after="14" w:line="248" w:lineRule="auto"/>
        <w:ind w:left="165" w:right="184" w:hanging="10"/>
        <w:jc w:val="center"/>
        <w:rPr>
          <w:sz w:val="24"/>
        </w:rPr>
      </w:pPr>
    </w:p>
    <w:p w:rsidR="00D26DFD" w:rsidRDefault="00D26DFD">
      <w:pPr>
        <w:spacing w:after="14" w:line="248" w:lineRule="auto"/>
        <w:ind w:left="165" w:right="184" w:hanging="10"/>
        <w:jc w:val="center"/>
        <w:rPr>
          <w:sz w:val="24"/>
        </w:rPr>
      </w:pPr>
    </w:p>
    <w:p w:rsidR="00D26DFD" w:rsidRDefault="00D26DFD">
      <w:pPr>
        <w:spacing w:after="14" w:line="248" w:lineRule="auto"/>
        <w:ind w:left="165" w:right="184" w:hanging="10"/>
        <w:jc w:val="center"/>
        <w:rPr>
          <w:sz w:val="24"/>
        </w:rPr>
      </w:pPr>
    </w:p>
    <w:p w:rsidR="00D26DFD" w:rsidRDefault="00D26DFD">
      <w:pPr>
        <w:spacing w:after="14" w:line="248" w:lineRule="auto"/>
        <w:ind w:left="165" w:right="184" w:hanging="10"/>
        <w:jc w:val="center"/>
        <w:rPr>
          <w:sz w:val="24"/>
        </w:rPr>
      </w:pPr>
    </w:p>
    <w:p w:rsidR="00D26DFD" w:rsidRDefault="00D26DFD">
      <w:pPr>
        <w:spacing w:after="14" w:line="248" w:lineRule="auto"/>
        <w:ind w:left="165" w:right="184" w:hanging="10"/>
        <w:jc w:val="center"/>
        <w:rPr>
          <w:sz w:val="24"/>
        </w:rPr>
      </w:pPr>
    </w:p>
    <w:p w:rsidR="00D26DFD" w:rsidRDefault="00D26DFD">
      <w:pPr>
        <w:spacing w:after="14" w:line="248" w:lineRule="auto"/>
        <w:ind w:left="165" w:right="184" w:hanging="10"/>
        <w:jc w:val="center"/>
      </w:pPr>
    </w:p>
    <w:p w:rsidR="001038B3" w:rsidRDefault="00250705">
      <w:pPr>
        <w:spacing w:after="220"/>
        <w:ind w:left="-821" w:right="-684"/>
      </w:pPr>
      <w:r>
        <w:rPr>
          <w:noProof/>
        </w:rPr>
        <w:lastRenderedPageBreak/>
        <w:drawing>
          <wp:inline distT="0" distB="0" distL="0" distR="0">
            <wp:extent cx="6884910" cy="964692"/>
            <wp:effectExtent l="0" t="0" r="0" b="0"/>
            <wp:docPr id="108774" name="Picture 108774"/>
            <wp:cNvGraphicFramePr/>
            <a:graphic xmlns:a="http://schemas.openxmlformats.org/drawingml/2006/main">
              <a:graphicData uri="http://schemas.openxmlformats.org/drawingml/2006/picture">
                <pic:pic xmlns:pic="http://schemas.openxmlformats.org/drawingml/2006/picture">
                  <pic:nvPicPr>
                    <pic:cNvPr id="108774" name="Picture 108774"/>
                    <pic:cNvPicPr/>
                  </pic:nvPicPr>
                  <pic:blipFill>
                    <a:blip r:embed="rId17"/>
                    <a:stretch>
                      <a:fillRect/>
                    </a:stretch>
                  </pic:blipFill>
                  <pic:spPr>
                    <a:xfrm>
                      <a:off x="0" y="0"/>
                      <a:ext cx="6884910" cy="964692"/>
                    </a:xfrm>
                    <a:prstGeom prst="rect">
                      <a:avLst/>
                    </a:prstGeom>
                  </pic:spPr>
                </pic:pic>
              </a:graphicData>
            </a:graphic>
          </wp:inline>
        </w:drawing>
      </w:r>
    </w:p>
    <w:p w:rsidR="001038B3" w:rsidRDefault="00250705">
      <w:pPr>
        <w:spacing w:after="3" w:line="271" w:lineRule="auto"/>
        <w:ind w:left="24" w:right="14" w:hanging="3"/>
        <w:jc w:val="both"/>
      </w:pPr>
      <w:r>
        <w:rPr>
          <w:sz w:val="24"/>
        </w:rPr>
        <w:t>The Applicant Assessment is the pre-test to applying for the Basic Peace Officer Course at</w:t>
      </w:r>
    </w:p>
    <w:p w:rsidR="001038B3" w:rsidRDefault="00250705">
      <w:pPr>
        <w:spacing w:after="201" w:line="250" w:lineRule="auto"/>
        <w:ind w:left="25" w:right="86" w:hanging="3"/>
        <w:jc w:val="both"/>
      </w:pPr>
      <w:r>
        <w:t xml:space="preserve">Angelina College. The Applicant Assessment consists of two tests: a reading comprehension test and a physical fitness assessment. Applicants should practice and prepare to be successful on both tests before the Applicant Assessment. Anyone that is not able to meet the </w:t>
      </w:r>
      <w:r w:rsidR="00944B6B">
        <w:t xml:space="preserve">reading comprehension </w:t>
      </w:r>
      <w:r>
        <w:t>standards will not be cleared to register.</w:t>
      </w:r>
    </w:p>
    <w:p w:rsidR="001038B3" w:rsidRDefault="00250705">
      <w:pPr>
        <w:spacing w:after="204" w:line="252" w:lineRule="auto"/>
        <w:ind w:left="24" w:hanging="10"/>
      </w:pPr>
      <w:r>
        <w:rPr>
          <w:sz w:val="26"/>
        </w:rPr>
        <w:t>Reading Comprehension Assessment</w:t>
      </w:r>
    </w:p>
    <w:p w:rsidR="001038B3" w:rsidRDefault="00250705">
      <w:pPr>
        <w:spacing w:after="3" w:line="271" w:lineRule="auto"/>
        <w:ind w:left="1462" w:right="461" w:hanging="353"/>
        <w:jc w:val="both"/>
      </w:pPr>
      <w:r>
        <w:rPr>
          <w:noProof/>
        </w:rPr>
        <w:drawing>
          <wp:inline distT="0" distB="0" distL="0" distR="0">
            <wp:extent cx="100643" cy="114300"/>
            <wp:effectExtent l="0" t="0" r="0" b="0"/>
            <wp:docPr id="16303" name="Picture 16303"/>
            <wp:cNvGraphicFramePr/>
            <a:graphic xmlns:a="http://schemas.openxmlformats.org/drawingml/2006/main">
              <a:graphicData uri="http://schemas.openxmlformats.org/drawingml/2006/picture">
                <pic:pic xmlns:pic="http://schemas.openxmlformats.org/drawingml/2006/picture">
                  <pic:nvPicPr>
                    <pic:cNvPr id="16303" name="Picture 16303"/>
                    <pic:cNvPicPr/>
                  </pic:nvPicPr>
                  <pic:blipFill>
                    <a:blip r:embed="rId18"/>
                    <a:stretch>
                      <a:fillRect/>
                    </a:stretch>
                  </pic:blipFill>
                  <pic:spPr>
                    <a:xfrm>
                      <a:off x="0" y="0"/>
                      <a:ext cx="100643" cy="114300"/>
                    </a:xfrm>
                    <a:prstGeom prst="rect">
                      <a:avLst/>
                    </a:prstGeom>
                  </pic:spPr>
                </pic:pic>
              </a:graphicData>
            </a:graphic>
          </wp:inline>
        </w:drawing>
      </w:r>
      <w:r>
        <w:rPr>
          <w:sz w:val="24"/>
        </w:rPr>
        <w:t xml:space="preserve"> The Reading Comprehension Test is used to determine an applicant's reading level. Scoring at or above a level 5 (5</w:t>
      </w:r>
      <w:r>
        <w:rPr>
          <w:sz w:val="24"/>
          <w:vertAlign w:val="superscript"/>
        </w:rPr>
        <w:t xml:space="preserve">th </w:t>
      </w:r>
      <w:r>
        <w:rPr>
          <w:sz w:val="24"/>
        </w:rPr>
        <w:t>grade reading level) is required for admittance into the BPOC class.</w:t>
      </w:r>
    </w:p>
    <w:p w:rsidR="001038B3" w:rsidRDefault="00250705">
      <w:pPr>
        <w:spacing w:after="3" w:line="271" w:lineRule="auto"/>
        <w:ind w:left="1455" w:right="144" w:hanging="346"/>
        <w:jc w:val="both"/>
      </w:pPr>
      <w:r>
        <w:rPr>
          <w:noProof/>
        </w:rPr>
        <w:drawing>
          <wp:inline distT="0" distB="0" distL="0" distR="0">
            <wp:extent cx="100643" cy="114300"/>
            <wp:effectExtent l="0" t="0" r="0" b="0"/>
            <wp:docPr id="16304" name="Picture 16304"/>
            <wp:cNvGraphicFramePr/>
            <a:graphic xmlns:a="http://schemas.openxmlformats.org/drawingml/2006/main">
              <a:graphicData uri="http://schemas.openxmlformats.org/drawingml/2006/picture">
                <pic:pic xmlns:pic="http://schemas.openxmlformats.org/drawingml/2006/picture">
                  <pic:nvPicPr>
                    <pic:cNvPr id="16304" name="Picture 16304"/>
                    <pic:cNvPicPr/>
                  </pic:nvPicPr>
                  <pic:blipFill>
                    <a:blip r:embed="rId19"/>
                    <a:stretch>
                      <a:fillRect/>
                    </a:stretch>
                  </pic:blipFill>
                  <pic:spPr>
                    <a:xfrm>
                      <a:off x="0" y="0"/>
                      <a:ext cx="100643" cy="114300"/>
                    </a:xfrm>
                    <a:prstGeom prst="rect">
                      <a:avLst/>
                    </a:prstGeom>
                  </pic:spPr>
                </pic:pic>
              </a:graphicData>
            </a:graphic>
          </wp:inline>
        </w:drawing>
      </w:r>
      <w:r>
        <w:rPr>
          <w:sz w:val="24"/>
        </w:rPr>
        <w:t xml:space="preserve"> You are encouraged to review the Reading Comprehension Practice Packet. The packet allows you to practice the reading skills information on levels 3 — 7. This will help you understand what to expect for the Reading Comprehension Assessment, how the questions are worded, and what answers they are looking for.</w:t>
      </w:r>
    </w:p>
    <w:p w:rsidR="001038B3" w:rsidRDefault="00250705">
      <w:pPr>
        <w:spacing w:after="141" w:line="271" w:lineRule="auto"/>
        <w:ind w:left="1455" w:right="14" w:hanging="353"/>
        <w:jc w:val="both"/>
      </w:pPr>
      <w:r>
        <w:rPr>
          <w:noProof/>
        </w:rPr>
        <w:drawing>
          <wp:inline distT="0" distB="0" distL="0" distR="0">
            <wp:extent cx="100643" cy="114300"/>
            <wp:effectExtent l="0" t="0" r="0" b="0"/>
            <wp:docPr id="16305" name="Picture 16305"/>
            <wp:cNvGraphicFramePr/>
            <a:graphic xmlns:a="http://schemas.openxmlformats.org/drawingml/2006/main">
              <a:graphicData uri="http://schemas.openxmlformats.org/drawingml/2006/picture">
                <pic:pic xmlns:pic="http://schemas.openxmlformats.org/drawingml/2006/picture">
                  <pic:nvPicPr>
                    <pic:cNvPr id="16305" name="Picture 16305"/>
                    <pic:cNvPicPr/>
                  </pic:nvPicPr>
                  <pic:blipFill>
                    <a:blip r:embed="rId20"/>
                    <a:stretch>
                      <a:fillRect/>
                    </a:stretch>
                  </pic:blipFill>
                  <pic:spPr>
                    <a:xfrm>
                      <a:off x="0" y="0"/>
                      <a:ext cx="100643" cy="114300"/>
                    </a:xfrm>
                    <a:prstGeom prst="rect">
                      <a:avLst/>
                    </a:prstGeom>
                  </pic:spPr>
                </pic:pic>
              </a:graphicData>
            </a:graphic>
          </wp:inline>
        </w:drawing>
      </w:r>
      <w:r>
        <w:rPr>
          <w:sz w:val="24"/>
        </w:rPr>
        <w:t xml:space="preserve"> You are also encouraged to read for an hour or more every day. Sharpen and improve your reading by reading newspapers, magazines, books, or other media. This will help you perform better on the Reading Comprehension Assessment and will help you be prepared for the large amount of reading that is involved in the academic portion of the BPOC.</w:t>
      </w:r>
    </w:p>
    <w:p w:rsidR="001038B3" w:rsidRDefault="00250705">
      <w:pPr>
        <w:spacing w:after="226" w:line="271" w:lineRule="auto"/>
        <w:ind w:left="24" w:right="14" w:hanging="3"/>
        <w:jc w:val="both"/>
      </w:pPr>
      <w:r>
        <w:rPr>
          <w:sz w:val="24"/>
        </w:rPr>
        <w:t>Physical Training Assessment</w:t>
      </w:r>
    </w:p>
    <w:p w:rsidR="001038B3" w:rsidRDefault="00250705">
      <w:pPr>
        <w:spacing w:after="30" w:line="250" w:lineRule="auto"/>
        <w:ind w:left="1448" w:right="86" w:hanging="346"/>
        <w:jc w:val="both"/>
      </w:pPr>
      <w:r>
        <w:rPr>
          <w:noProof/>
        </w:rPr>
        <w:drawing>
          <wp:inline distT="0" distB="0" distL="0" distR="0">
            <wp:extent cx="91494" cy="100584"/>
            <wp:effectExtent l="0" t="0" r="0" b="0"/>
            <wp:docPr id="16306" name="Picture 16306"/>
            <wp:cNvGraphicFramePr/>
            <a:graphic xmlns:a="http://schemas.openxmlformats.org/drawingml/2006/main">
              <a:graphicData uri="http://schemas.openxmlformats.org/drawingml/2006/picture">
                <pic:pic xmlns:pic="http://schemas.openxmlformats.org/drawingml/2006/picture">
                  <pic:nvPicPr>
                    <pic:cNvPr id="16306" name="Picture 16306"/>
                    <pic:cNvPicPr/>
                  </pic:nvPicPr>
                  <pic:blipFill>
                    <a:blip r:embed="rId21"/>
                    <a:stretch>
                      <a:fillRect/>
                    </a:stretch>
                  </pic:blipFill>
                  <pic:spPr>
                    <a:xfrm>
                      <a:off x="0" y="0"/>
                      <a:ext cx="91494" cy="100584"/>
                    </a:xfrm>
                    <a:prstGeom prst="rect">
                      <a:avLst/>
                    </a:prstGeom>
                  </pic:spPr>
                </pic:pic>
              </a:graphicData>
            </a:graphic>
          </wp:inline>
        </w:drawing>
      </w:r>
      <w:r>
        <w:t xml:space="preserve"> The Physical Fitness Assessment is a 5-part fitness test that includes (1) 1.5-mile run, (2) 20 push-ups, (3) 20 sit-ups, (4) vertical-jump of 12" or more, and (5) a 300-meter sprint. To pass the assessment all 5-portions of the Test must be passed.</w:t>
      </w:r>
    </w:p>
    <w:p w:rsidR="001038B3" w:rsidRDefault="00250705">
      <w:pPr>
        <w:spacing w:after="62" w:line="241" w:lineRule="auto"/>
        <w:ind w:left="1436" w:hanging="356"/>
      </w:pPr>
      <w:r>
        <w:t>&gt; The</w:t>
      </w:r>
      <w:r w:rsidR="00944B6B">
        <w:t xml:space="preserve"> </w:t>
      </w:r>
      <w:r>
        <w:t>PT-Asse</w:t>
      </w:r>
      <w:r w:rsidR="003B52A0">
        <w:t>ssment is conducted in the</w:t>
      </w:r>
      <w:r>
        <w:t xml:space="preserve"> parking lot on the AC campus in Lufkin. </w:t>
      </w:r>
    </w:p>
    <w:p w:rsidR="001038B3" w:rsidRDefault="00250705">
      <w:pPr>
        <w:spacing w:after="55" w:line="250" w:lineRule="auto"/>
        <w:ind w:left="1448" w:right="14" w:hanging="353"/>
        <w:jc w:val="both"/>
      </w:pPr>
      <w:r>
        <w:rPr>
          <w:noProof/>
        </w:rPr>
        <w:drawing>
          <wp:inline distT="0" distB="0" distL="0" distR="0">
            <wp:extent cx="91494" cy="100584"/>
            <wp:effectExtent l="0" t="0" r="0" b="0"/>
            <wp:docPr id="16307" name="Picture 16307"/>
            <wp:cNvGraphicFramePr/>
            <a:graphic xmlns:a="http://schemas.openxmlformats.org/drawingml/2006/main">
              <a:graphicData uri="http://schemas.openxmlformats.org/drawingml/2006/picture">
                <pic:pic xmlns:pic="http://schemas.openxmlformats.org/drawingml/2006/picture">
                  <pic:nvPicPr>
                    <pic:cNvPr id="16307" name="Picture 16307"/>
                    <pic:cNvPicPr/>
                  </pic:nvPicPr>
                  <pic:blipFill>
                    <a:blip r:embed="rId22"/>
                    <a:stretch>
                      <a:fillRect/>
                    </a:stretch>
                  </pic:blipFill>
                  <pic:spPr>
                    <a:xfrm>
                      <a:off x="0" y="0"/>
                      <a:ext cx="91494" cy="100584"/>
                    </a:xfrm>
                    <a:prstGeom prst="rect">
                      <a:avLst/>
                    </a:prstGeom>
                  </pic:spPr>
                </pic:pic>
              </a:graphicData>
            </a:graphic>
          </wp:inline>
        </w:drawing>
      </w:r>
      <w:r>
        <w:t xml:space="preserve"> The</w:t>
      </w:r>
      <w:r w:rsidR="00944B6B">
        <w:t xml:space="preserve"> </w:t>
      </w:r>
      <w:r>
        <w:t>PT-Assessment is conducted outside, regardless of weather, so dress appropriately for the PT-Assessment.</w:t>
      </w:r>
    </w:p>
    <w:p w:rsidR="001038B3" w:rsidRDefault="00250705">
      <w:pPr>
        <w:spacing w:after="38" w:line="250" w:lineRule="auto"/>
        <w:ind w:left="1441" w:right="14" w:hanging="346"/>
        <w:jc w:val="both"/>
      </w:pPr>
      <w:r>
        <w:rPr>
          <w:noProof/>
        </w:rPr>
        <w:drawing>
          <wp:inline distT="0" distB="0" distL="0" distR="0">
            <wp:extent cx="91494" cy="100584"/>
            <wp:effectExtent l="0" t="0" r="0" b="0"/>
            <wp:docPr id="16308" name="Picture 16308"/>
            <wp:cNvGraphicFramePr/>
            <a:graphic xmlns:a="http://schemas.openxmlformats.org/drawingml/2006/main">
              <a:graphicData uri="http://schemas.openxmlformats.org/drawingml/2006/picture">
                <pic:pic xmlns:pic="http://schemas.openxmlformats.org/drawingml/2006/picture">
                  <pic:nvPicPr>
                    <pic:cNvPr id="16308" name="Picture 16308"/>
                    <pic:cNvPicPr/>
                  </pic:nvPicPr>
                  <pic:blipFill>
                    <a:blip r:embed="rId23"/>
                    <a:stretch>
                      <a:fillRect/>
                    </a:stretch>
                  </pic:blipFill>
                  <pic:spPr>
                    <a:xfrm>
                      <a:off x="0" y="0"/>
                      <a:ext cx="91494" cy="100584"/>
                    </a:xfrm>
                    <a:prstGeom prst="rect">
                      <a:avLst/>
                    </a:prstGeom>
                  </pic:spPr>
                </pic:pic>
              </a:graphicData>
            </a:graphic>
          </wp:inline>
        </w:drawing>
      </w:r>
      <w:r>
        <w:t xml:space="preserve"> The best way to prepare for the PT-Assessment is to complete all 5 tests in the PT</w:t>
      </w:r>
      <w:r w:rsidR="00944B6B">
        <w:t xml:space="preserve"> </w:t>
      </w:r>
      <w:r>
        <w:t xml:space="preserve">Assessment 5 times each week for several weeks. </w:t>
      </w:r>
    </w:p>
    <w:p w:rsidR="003B52A0" w:rsidRDefault="001B7458" w:rsidP="003B52A0">
      <w:pPr>
        <w:spacing w:after="1154" w:line="241" w:lineRule="auto"/>
        <w:ind w:left="1436" w:hanging="356"/>
      </w:pPr>
      <w:r>
        <w:pict>
          <v:shape id="Picture 16309" o:spid="_x0000_i1026" type="#_x0000_t75" style="width:7.1pt;height:8.1pt;visibility:visible;mso-wrap-style:square">
            <v:imagedata r:id="rId24" o:title=""/>
          </v:shape>
        </w:pict>
      </w:r>
      <w:r w:rsidR="00250705">
        <w:t xml:space="preserve"> Applicants are encouraged to practice the entire PT-Assessment.</w:t>
      </w:r>
    </w:p>
    <w:p w:rsidR="001038B3" w:rsidRDefault="001038B3" w:rsidP="003B52A0">
      <w:pPr>
        <w:spacing w:after="1154" w:line="241" w:lineRule="auto"/>
        <w:ind w:left="1436" w:hanging="356"/>
        <w:sectPr w:rsidR="001038B3">
          <w:headerReference w:type="even" r:id="rId25"/>
          <w:headerReference w:type="default" r:id="rId26"/>
          <w:footerReference w:type="even" r:id="rId27"/>
          <w:footerReference w:type="default" r:id="rId28"/>
          <w:headerReference w:type="first" r:id="rId29"/>
          <w:footerReference w:type="first" r:id="rId30"/>
          <w:pgSz w:w="12240" w:h="15840"/>
          <w:pgMar w:top="1490" w:right="1520" w:bottom="914" w:left="1383" w:header="720" w:footer="900" w:gutter="0"/>
          <w:cols w:space="720"/>
          <w:titlePg/>
        </w:sectPr>
      </w:pPr>
    </w:p>
    <w:tbl>
      <w:tblPr>
        <w:tblStyle w:val="TableGrid"/>
        <w:tblW w:w="10018" w:type="dxa"/>
        <w:tblInd w:w="22" w:type="dxa"/>
        <w:tblCellMar>
          <w:top w:w="22" w:type="dxa"/>
          <w:left w:w="101" w:type="dxa"/>
          <w:right w:w="130" w:type="dxa"/>
        </w:tblCellMar>
        <w:tblLook w:val="04A0" w:firstRow="1" w:lastRow="0" w:firstColumn="1" w:lastColumn="0" w:noHBand="0" w:noVBand="1"/>
      </w:tblPr>
      <w:tblGrid>
        <w:gridCol w:w="1816"/>
        <w:gridCol w:w="2075"/>
        <w:gridCol w:w="1661"/>
        <w:gridCol w:w="1700"/>
        <w:gridCol w:w="2766"/>
      </w:tblGrid>
      <w:tr w:rsidR="001038B3">
        <w:trPr>
          <w:trHeight w:val="475"/>
        </w:trPr>
        <w:tc>
          <w:tcPr>
            <w:tcW w:w="1815" w:type="dxa"/>
            <w:tcBorders>
              <w:top w:val="single" w:sz="2" w:space="0" w:color="000000"/>
              <w:left w:val="single" w:sz="2" w:space="0" w:color="000000"/>
              <w:bottom w:val="single" w:sz="2" w:space="0" w:color="000000"/>
              <w:right w:val="single" w:sz="2" w:space="0" w:color="000000"/>
            </w:tcBorders>
          </w:tcPr>
          <w:p w:rsidR="001038B3" w:rsidRDefault="00250705">
            <w:pPr>
              <w:ind w:left="58"/>
              <w:jc w:val="center"/>
            </w:pPr>
            <w:r>
              <w:lastRenderedPageBreak/>
              <w:t>1.5 mile run</w:t>
            </w:r>
          </w:p>
        </w:tc>
        <w:tc>
          <w:tcPr>
            <w:tcW w:w="2075" w:type="dxa"/>
            <w:tcBorders>
              <w:top w:val="single" w:sz="2" w:space="0" w:color="000000"/>
              <w:left w:val="single" w:sz="2" w:space="0" w:color="000000"/>
              <w:bottom w:val="single" w:sz="2" w:space="0" w:color="000000"/>
              <w:right w:val="single" w:sz="2" w:space="0" w:color="000000"/>
            </w:tcBorders>
          </w:tcPr>
          <w:p w:rsidR="001038B3" w:rsidRDefault="00250705">
            <w:pPr>
              <w:ind w:left="14"/>
            </w:pPr>
            <w:r>
              <w:rPr>
                <w:sz w:val="20"/>
              </w:rPr>
              <w:t>AEROBIC POWER</w:t>
            </w:r>
          </w:p>
        </w:tc>
        <w:tc>
          <w:tcPr>
            <w:tcW w:w="1661" w:type="dxa"/>
            <w:tcBorders>
              <w:top w:val="single" w:sz="2" w:space="0" w:color="000000"/>
              <w:left w:val="single" w:sz="2" w:space="0" w:color="000000"/>
              <w:bottom w:val="single" w:sz="2" w:space="0" w:color="000000"/>
              <w:right w:val="single" w:sz="2" w:space="0" w:color="000000"/>
            </w:tcBorders>
          </w:tcPr>
          <w:p w:rsidR="001038B3" w:rsidRDefault="00250705">
            <w:pPr>
              <w:ind w:left="22"/>
            </w:pPr>
            <w:r>
              <w:rPr>
                <w:sz w:val="20"/>
              </w:rPr>
              <w:t>1.5 miles</w:t>
            </w:r>
          </w:p>
        </w:tc>
        <w:tc>
          <w:tcPr>
            <w:tcW w:w="1700" w:type="dxa"/>
            <w:tcBorders>
              <w:top w:val="single" w:sz="2" w:space="0" w:color="000000"/>
              <w:left w:val="single" w:sz="2" w:space="0" w:color="000000"/>
              <w:bottom w:val="single" w:sz="2" w:space="0" w:color="000000"/>
              <w:right w:val="single" w:sz="2" w:space="0" w:color="000000"/>
            </w:tcBorders>
          </w:tcPr>
          <w:p w:rsidR="001038B3" w:rsidRDefault="00250705">
            <w:pPr>
              <w:ind w:left="32"/>
            </w:pPr>
            <w:r>
              <w:rPr>
                <w:sz w:val="20"/>
              </w:rPr>
              <w:t>19 minutes or less</w:t>
            </w:r>
          </w:p>
        </w:tc>
        <w:tc>
          <w:tcPr>
            <w:tcW w:w="2766" w:type="dxa"/>
            <w:tcBorders>
              <w:top w:val="single" w:sz="2" w:space="0" w:color="000000"/>
              <w:left w:val="single" w:sz="2" w:space="0" w:color="000000"/>
              <w:bottom w:val="single" w:sz="2" w:space="0" w:color="000000"/>
              <w:right w:val="single" w:sz="2" w:space="0" w:color="000000"/>
            </w:tcBorders>
          </w:tcPr>
          <w:p w:rsidR="001038B3" w:rsidRDefault="00250705">
            <w:pPr>
              <w:ind w:left="10"/>
              <w:jc w:val="both"/>
            </w:pPr>
            <w:r>
              <w:rPr>
                <w:sz w:val="20"/>
              </w:rPr>
              <w:t>Walking is N</w:t>
            </w:r>
            <w:r w:rsidR="00E320DE">
              <w:rPr>
                <w:sz w:val="20"/>
              </w:rPr>
              <w:t>OT allowed; must run continuously</w:t>
            </w:r>
          </w:p>
        </w:tc>
      </w:tr>
      <w:tr w:rsidR="001038B3">
        <w:trPr>
          <w:trHeight w:val="468"/>
        </w:trPr>
        <w:tc>
          <w:tcPr>
            <w:tcW w:w="1815" w:type="dxa"/>
            <w:tcBorders>
              <w:top w:val="single" w:sz="2" w:space="0" w:color="000000"/>
              <w:left w:val="single" w:sz="2" w:space="0" w:color="000000"/>
              <w:bottom w:val="single" w:sz="2" w:space="0" w:color="000000"/>
              <w:right w:val="single" w:sz="2" w:space="0" w:color="000000"/>
            </w:tcBorders>
          </w:tcPr>
          <w:p w:rsidR="001038B3" w:rsidRDefault="00250705">
            <w:pPr>
              <w:ind w:left="36"/>
              <w:jc w:val="center"/>
            </w:pPr>
            <w:r>
              <w:t>Push ups</w:t>
            </w:r>
          </w:p>
        </w:tc>
        <w:tc>
          <w:tcPr>
            <w:tcW w:w="2075" w:type="dxa"/>
            <w:tcBorders>
              <w:top w:val="single" w:sz="2" w:space="0" w:color="000000"/>
              <w:left w:val="single" w:sz="2" w:space="0" w:color="000000"/>
              <w:bottom w:val="single" w:sz="2" w:space="0" w:color="000000"/>
              <w:right w:val="single" w:sz="2" w:space="0" w:color="000000"/>
            </w:tcBorders>
          </w:tcPr>
          <w:p w:rsidR="001038B3" w:rsidRDefault="00250705">
            <w:pPr>
              <w:ind w:left="7"/>
            </w:pPr>
            <w:r>
              <w:rPr>
                <w:sz w:val="20"/>
              </w:rPr>
              <w:t>ABSOLUTE</w:t>
            </w:r>
          </w:p>
          <w:p w:rsidR="001038B3" w:rsidRDefault="00250705">
            <w:pPr>
              <w:ind w:left="22"/>
            </w:pPr>
            <w:r>
              <w:rPr>
                <w:sz w:val="20"/>
              </w:rPr>
              <w:t>STRENGTH</w:t>
            </w:r>
          </w:p>
        </w:tc>
        <w:tc>
          <w:tcPr>
            <w:tcW w:w="1661" w:type="dxa"/>
            <w:tcBorders>
              <w:top w:val="single" w:sz="2" w:space="0" w:color="000000"/>
              <w:left w:val="single" w:sz="2" w:space="0" w:color="000000"/>
              <w:bottom w:val="single" w:sz="2" w:space="0" w:color="000000"/>
              <w:right w:val="single" w:sz="2" w:space="0" w:color="000000"/>
            </w:tcBorders>
          </w:tcPr>
          <w:p w:rsidR="001038B3" w:rsidRDefault="00250705">
            <w:pPr>
              <w:ind w:left="7"/>
            </w:pPr>
            <w:r>
              <w:rPr>
                <w:sz w:val="20"/>
              </w:rPr>
              <w:t>20 push ups</w:t>
            </w:r>
          </w:p>
        </w:tc>
        <w:tc>
          <w:tcPr>
            <w:tcW w:w="1700" w:type="dxa"/>
            <w:tcBorders>
              <w:top w:val="single" w:sz="2" w:space="0" w:color="000000"/>
              <w:left w:val="single" w:sz="2" w:space="0" w:color="000000"/>
              <w:bottom w:val="single" w:sz="2" w:space="0" w:color="000000"/>
              <w:right w:val="single" w:sz="2" w:space="0" w:color="000000"/>
            </w:tcBorders>
          </w:tcPr>
          <w:p w:rsidR="001038B3" w:rsidRDefault="00250705">
            <w:pPr>
              <w:ind w:left="3"/>
            </w:pPr>
            <w:r>
              <w:rPr>
                <w:sz w:val="20"/>
              </w:rPr>
              <w:t>No time limit</w:t>
            </w:r>
          </w:p>
        </w:tc>
        <w:tc>
          <w:tcPr>
            <w:tcW w:w="2766" w:type="dxa"/>
            <w:tcBorders>
              <w:top w:val="single" w:sz="2" w:space="0" w:color="000000"/>
              <w:left w:val="single" w:sz="2" w:space="0" w:color="000000"/>
              <w:bottom w:val="single" w:sz="2" w:space="0" w:color="000000"/>
              <w:right w:val="single" w:sz="2" w:space="0" w:color="000000"/>
            </w:tcBorders>
          </w:tcPr>
          <w:p w:rsidR="001038B3" w:rsidRDefault="00250705">
            <w:pPr>
              <w:ind w:left="10" w:hanging="7"/>
              <w:jc w:val="both"/>
            </w:pPr>
            <w:r>
              <w:rPr>
                <w:sz w:val="20"/>
              </w:rPr>
              <w:t>NOT allowed to bend legs; CANNOT arch or sa</w:t>
            </w:r>
            <w:r w:rsidR="00E320DE">
              <w:rPr>
                <w:sz w:val="20"/>
              </w:rPr>
              <w:t>g</w:t>
            </w:r>
          </w:p>
        </w:tc>
      </w:tr>
      <w:tr w:rsidR="001038B3">
        <w:trPr>
          <w:trHeight w:val="933"/>
        </w:trPr>
        <w:tc>
          <w:tcPr>
            <w:tcW w:w="1815" w:type="dxa"/>
            <w:tcBorders>
              <w:top w:val="single" w:sz="2" w:space="0" w:color="000000"/>
              <w:left w:val="single" w:sz="2" w:space="0" w:color="000000"/>
              <w:bottom w:val="single" w:sz="2" w:space="0" w:color="000000"/>
              <w:right w:val="single" w:sz="2" w:space="0" w:color="000000"/>
            </w:tcBorders>
          </w:tcPr>
          <w:p w:rsidR="001038B3" w:rsidRDefault="00250705">
            <w:pPr>
              <w:ind w:left="43"/>
              <w:jc w:val="center"/>
            </w:pPr>
            <w:r>
              <w:t>Sit ups</w:t>
            </w:r>
          </w:p>
        </w:tc>
        <w:tc>
          <w:tcPr>
            <w:tcW w:w="2075" w:type="dxa"/>
            <w:tcBorders>
              <w:top w:val="single" w:sz="2" w:space="0" w:color="000000"/>
              <w:left w:val="single" w:sz="2" w:space="0" w:color="000000"/>
              <w:bottom w:val="single" w:sz="2" w:space="0" w:color="000000"/>
              <w:right w:val="single" w:sz="2" w:space="0" w:color="000000"/>
            </w:tcBorders>
          </w:tcPr>
          <w:p w:rsidR="001038B3" w:rsidRDefault="00250705">
            <w:pPr>
              <w:ind w:left="7"/>
            </w:pPr>
            <w:r>
              <w:rPr>
                <w:sz w:val="20"/>
              </w:rPr>
              <w:t>MUSCULAR</w:t>
            </w:r>
          </w:p>
          <w:p w:rsidR="001038B3" w:rsidRDefault="00250705">
            <w:pPr>
              <w:ind w:left="7"/>
            </w:pPr>
            <w:r>
              <w:rPr>
                <w:sz w:val="20"/>
              </w:rPr>
              <w:t>ENDURANCE</w:t>
            </w:r>
          </w:p>
        </w:tc>
        <w:tc>
          <w:tcPr>
            <w:tcW w:w="1661" w:type="dxa"/>
            <w:tcBorders>
              <w:top w:val="single" w:sz="2" w:space="0" w:color="000000"/>
              <w:left w:val="single" w:sz="2" w:space="0" w:color="000000"/>
              <w:bottom w:val="single" w:sz="2" w:space="0" w:color="000000"/>
              <w:right w:val="single" w:sz="2" w:space="0" w:color="000000"/>
            </w:tcBorders>
          </w:tcPr>
          <w:p w:rsidR="001038B3" w:rsidRDefault="00250705">
            <w:pPr>
              <w:ind w:left="7"/>
            </w:pPr>
            <w:r>
              <w:rPr>
                <w:sz w:val="20"/>
              </w:rPr>
              <w:t>20 sits up</w:t>
            </w:r>
          </w:p>
        </w:tc>
        <w:tc>
          <w:tcPr>
            <w:tcW w:w="1700" w:type="dxa"/>
            <w:tcBorders>
              <w:top w:val="single" w:sz="2" w:space="0" w:color="000000"/>
              <w:left w:val="single" w:sz="2" w:space="0" w:color="000000"/>
              <w:bottom w:val="single" w:sz="2" w:space="0" w:color="000000"/>
              <w:right w:val="single" w:sz="2" w:space="0" w:color="000000"/>
            </w:tcBorders>
          </w:tcPr>
          <w:p w:rsidR="001038B3" w:rsidRDefault="00250705">
            <w:pPr>
              <w:ind w:left="24"/>
            </w:pPr>
            <w:r>
              <w:rPr>
                <w:sz w:val="20"/>
              </w:rPr>
              <w:t>1 minute or less</w:t>
            </w:r>
          </w:p>
        </w:tc>
        <w:tc>
          <w:tcPr>
            <w:tcW w:w="2766" w:type="dxa"/>
            <w:tcBorders>
              <w:top w:val="single" w:sz="2" w:space="0" w:color="000000"/>
              <w:left w:val="single" w:sz="2" w:space="0" w:color="000000"/>
              <w:bottom w:val="single" w:sz="2" w:space="0" w:color="000000"/>
              <w:right w:val="single" w:sz="2" w:space="0" w:color="000000"/>
            </w:tcBorders>
          </w:tcPr>
          <w:p w:rsidR="001038B3" w:rsidRDefault="00250705">
            <w:pPr>
              <w:ind w:left="3"/>
            </w:pPr>
            <w:r>
              <w:rPr>
                <w:sz w:val="20"/>
              </w:rPr>
              <w:t>Buttocks must remain on the floor with no thrusting of the hips — hands must remain on head</w:t>
            </w:r>
          </w:p>
        </w:tc>
      </w:tr>
      <w:tr w:rsidR="001038B3">
        <w:trPr>
          <w:trHeight w:val="698"/>
        </w:trPr>
        <w:tc>
          <w:tcPr>
            <w:tcW w:w="1815" w:type="dxa"/>
            <w:tcBorders>
              <w:top w:val="single" w:sz="2" w:space="0" w:color="000000"/>
              <w:left w:val="single" w:sz="2" w:space="0" w:color="000000"/>
              <w:bottom w:val="single" w:sz="2" w:space="0" w:color="000000"/>
              <w:right w:val="single" w:sz="2" w:space="0" w:color="000000"/>
            </w:tcBorders>
          </w:tcPr>
          <w:p w:rsidR="001038B3" w:rsidRDefault="00250705">
            <w:pPr>
              <w:ind w:left="29"/>
              <w:jc w:val="center"/>
            </w:pPr>
            <w:r>
              <w:t>Vertical jump</w:t>
            </w:r>
          </w:p>
        </w:tc>
        <w:tc>
          <w:tcPr>
            <w:tcW w:w="2075" w:type="dxa"/>
            <w:tcBorders>
              <w:top w:val="single" w:sz="2" w:space="0" w:color="000000"/>
              <w:left w:val="single" w:sz="2" w:space="0" w:color="000000"/>
              <w:bottom w:val="single" w:sz="2" w:space="0" w:color="000000"/>
              <w:right w:val="single" w:sz="2" w:space="0" w:color="000000"/>
            </w:tcBorders>
          </w:tcPr>
          <w:p w:rsidR="001038B3" w:rsidRDefault="00250705">
            <w:pPr>
              <w:ind w:left="7"/>
            </w:pPr>
            <w:r>
              <w:rPr>
                <w:sz w:val="20"/>
              </w:rPr>
              <w:t>EXPLOSIVE POWER</w:t>
            </w:r>
          </w:p>
        </w:tc>
        <w:tc>
          <w:tcPr>
            <w:tcW w:w="1661" w:type="dxa"/>
            <w:tcBorders>
              <w:top w:val="single" w:sz="2" w:space="0" w:color="000000"/>
              <w:left w:val="single" w:sz="2" w:space="0" w:color="000000"/>
              <w:bottom w:val="single" w:sz="2" w:space="0" w:color="000000"/>
              <w:right w:val="single" w:sz="2" w:space="0" w:color="000000"/>
            </w:tcBorders>
          </w:tcPr>
          <w:p w:rsidR="001038B3" w:rsidRDefault="00250705">
            <w:pPr>
              <w:ind w:left="7" w:firstLine="14"/>
              <w:jc w:val="both"/>
            </w:pPr>
            <w:r>
              <w:rPr>
                <w:sz w:val="20"/>
              </w:rPr>
              <w:t>12 inches past standard reach</w:t>
            </w:r>
          </w:p>
        </w:tc>
        <w:tc>
          <w:tcPr>
            <w:tcW w:w="1700" w:type="dxa"/>
            <w:tcBorders>
              <w:top w:val="single" w:sz="2" w:space="0" w:color="000000"/>
              <w:left w:val="single" w:sz="2" w:space="0" w:color="000000"/>
              <w:bottom w:val="single" w:sz="2" w:space="0" w:color="000000"/>
              <w:right w:val="single" w:sz="2" w:space="0" w:color="000000"/>
            </w:tcBorders>
          </w:tcPr>
          <w:p w:rsidR="001038B3" w:rsidRDefault="00250705">
            <w:pPr>
              <w:ind w:left="3"/>
            </w:pPr>
            <w:r>
              <w:rPr>
                <w:sz w:val="20"/>
              </w:rPr>
              <w:t>No time limit</w:t>
            </w:r>
          </w:p>
        </w:tc>
        <w:tc>
          <w:tcPr>
            <w:tcW w:w="2766" w:type="dxa"/>
            <w:tcBorders>
              <w:top w:val="single" w:sz="2" w:space="0" w:color="000000"/>
              <w:left w:val="single" w:sz="2" w:space="0" w:color="000000"/>
              <w:bottom w:val="single" w:sz="2" w:space="0" w:color="000000"/>
              <w:right w:val="single" w:sz="2" w:space="0" w:color="000000"/>
            </w:tcBorders>
          </w:tcPr>
          <w:p w:rsidR="001038B3" w:rsidRDefault="00250705">
            <w:pPr>
              <w:ind w:left="3" w:right="487"/>
              <w:jc w:val="both"/>
            </w:pPr>
            <w:r>
              <w:rPr>
                <w:sz w:val="20"/>
              </w:rPr>
              <w:t>Must jump from standing position; NO running and um in is allowed</w:t>
            </w:r>
          </w:p>
        </w:tc>
      </w:tr>
      <w:tr w:rsidR="001038B3">
        <w:trPr>
          <w:trHeight w:val="475"/>
        </w:trPr>
        <w:tc>
          <w:tcPr>
            <w:tcW w:w="1815" w:type="dxa"/>
            <w:tcBorders>
              <w:top w:val="single" w:sz="2" w:space="0" w:color="000000"/>
              <w:left w:val="single" w:sz="2" w:space="0" w:color="000000"/>
              <w:bottom w:val="single" w:sz="2" w:space="0" w:color="000000"/>
              <w:right w:val="single" w:sz="2" w:space="0" w:color="000000"/>
            </w:tcBorders>
          </w:tcPr>
          <w:p w:rsidR="001038B3" w:rsidRDefault="00250705">
            <w:pPr>
              <w:ind w:left="22"/>
              <w:jc w:val="center"/>
            </w:pPr>
            <w:r>
              <w:t>300 meter run</w:t>
            </w:r>
          </w:p>
        </w:tc>
        <w:tc>
          <w:tcPr>
            <w:tcW w:w="2075" w:type="dxa"/>
            <w:tcBorders>
              <w:top w:val="single" w:sz="2" w:space="0" w:color="000000"/>
              <w:left w:val="single" w:sz="2" w:space="0" w:color="000000"/>
              <w:bottom w:val="single" w:sz="2" w:space="0" w:color="000000"/>
              <w:right w:val="single" w:sz="2" w:space="0" w:color="000000"/>
            </w:tcBorders>
          </w:tcPr>
          <w:p w:rsidR="001038B3" w:rsidRDefault="00250705">
            <w:pPr>
              <w:ind w:left="7" w:hanging="7"/>
            </w:pPr>
            <w:r>
              <w:rPr>
                <w:sz w:val="20"/>
              </w:rPr>
              <w:t>ANAEROBIC POWER</w:t>
            </w:r>
          </w:p>
        </w:tc>
        <w:tc>
          <w:tcPr>
            <w:tcW w:w="1661" w:type="dxa"/>
            <w:tcBorders>
              <w:top w:val="single" w:sz="2" w:space="0" w:color="000000"/>
              <w:left w:val="single" w:sz="2" w:space="0" w:color="000000"/>
              <w:bottom w:val="single" w:sz="2" w:space="0" w:color="000000"/>
              <w:right w:val="single" w:sz="2" w:space="0" w:color="000000"/>
            </w:tcBorders>
          </w:tcPr>
          <w:p w:rsidR="001038B3" w:rsidRDefault="00250705">
            <w:r>
              <w:rPr>
                <w:sz w:val="20"/>
              </w:rPr>
              <w:t>300 meters</w:t>
            </w:r>
          </w:p>
        </w:tc>
        <w:tc>
          <w:tcPr>
            <w:tcW w:w="1700" w:type="dxa"/>
            <w:tcBorders>
              <w:top w:val="single" w:sz="2" w:space="0" w:color="000000"/>
              <w:left w:val="single" w:sz="2" w:space="0" w:color="000000"/>
              <w:bottom w:val="single" w:sz="2" w:space="0" w:color="000000"/>
              <w:right w:val="single" w:sz="2" w:space="0" w:color="000000"/>
            </w:tcBorders>
          </w:tcPr>
          <w:p w:rsidR="001038B3" w:rsidRDefault="00250705">
            <w:pPr>
              <w:ind w:left="10"/>
            </w:pPr>
            <w:r>
              <w:rPr>
                <w:sz w:val="20"/>
              </w:rPr>
              <w:t>89 seconds or less</w:t>
            </w:r>
          </w:p>
        </w:tc>
        <w:tc>
          <w:tcPr>
            <w:tcW w:w="2766" w:type="dxa"/>
            <w:tcBorders>
              <w:top w:val="single" w:sz="2" w:space="0" w:color="000000"/>
              <w:left w:val="single" w:sz="2" w:space="0" w:color="000000"/>
              <w:bottom w:val="single" w:sz="2" w:space="0" w:color="000000"/>
              <w:right w:val="single" w:sz="2" w:space="0" w:color="000000"/>
            </w:tcBorders>
          </w:tcPr>
          <w:p w:rsidR="001038B3" w:rsidRDefault="00250705">
            <w:pPr>
              <w:ind w:left="3"/>
              <w:jc w:val="both"/>
            </w:pPr>
            <w:r>
              <w:rPr>
                <w:sz w:val="20"/>
              </w:rPr>
              <w:t>Walking is NOT allowed; must run continuousl</w:t>
            </w:r>
            <w:r w:rsidR="00E320DE">
              <w:rPr>
                <w:sz w:val="20"/>
              </w:rPr>
              <w:t>y</w:t>
            </w:r>
          </w:p>
        </w:tc>
      </w:tr>
    </w:tbl>
    <w:p w:rsidR="00E320DE" w:rsidRDefault="00E320DE">
      <w:pPr>
        <w:spacing w:after="2" w:line="290" w:lineRule="auto"/>
        <w:ind w:left="10" w:hanging="3"/>
        <w:jc w:val="both"/>
        <w:rPr>
          <w:sz w:val="18"/>
          <w:u w:val="single" w:color="000000"/>
        </w:rPr>
      </w:pPr>
    </w:p>
    <w:p w:rsidR="001038B3" w:rsidRPr="003B52A0" w:rsidRDefault="00250705">
      <w:pPr>
        <w:spacing w:after="2" w:line="290" w:lineRule="auto"/>
        <w:ind w:left="10" w:hanging="3"/>
        <w:jc w:val="both"/>
        <w:rPr>
          <w:sz w:val="24"/>
          <w:szCs w:val="24"/>
        </w:rPr>
      </w:pPr>
      <w:r w:rsidRPr="003B52A0">
        <w:rPr>
          <w:noProof/>
          <w:sz w:val="24"/>
          <w:szCs w:val="24"/>
        </w:rPr>
        <w:drawing>
          <wp:anchor distT="0" distB="0" distL="114300" distR="114300" simplePos="0" relativeHeight="251664384" behindDoc="0" locked="0" layoutInCell="1" allowOverlap="0">
            <wp:simplePos x="0" y="0"/>
            <wp:positionH relativeFrom="page">
              <wp:posOffset>4721081</wp:posOffset>
            </wp:positionH>
            <wp:positionV relativeFrom="page">
              <wp:posOffset>9432036</wp:posOffset>
            </wp:positionV>
            <wp:extent cx="1303787" cy="9144"/>
            <wp:effectExtent l="0" t="0" r="0" b="0"/>
            <wp:wrapTopAndBottom/>
            <wp:docPr id="108778" name="Picture 108778"/>
            <wp:cNvGraphicFramePr/>
            <a:graphic xmlns:a="http://schemas.openxmlformats.org/drawingml/2006/main">
              <a:graphicData uri="http://schemas.openxmlformats.org/drawingml/2006/picture">
                <pic:pic xmlns:pic="http://schemas.openxmlformats.org/drawingml/2006/picture">
                  <pic:nvPicPr>
                    <pic:cNvPr id="108778" name="Picture 108778"/>
                    <pic:cNvPicPr/>
                  </pic:nvPicPr>
                  <pic:blipFill>
                    <a:blip r:embed="rId31"/>
                    <a:stretch>
                      <a:fillRect/>
                    </a:stretch>
                  </pic:blipFill>
                  <pic:spPr>
                    <a:xfrm>
                      <a:off x="0" y="0"/>
                      <a:ext cx="1303787" cy="9144"/>
                    </a:xfrm>
                    <a:prstGeom prst="rect">
                      <a:avLst/>
                    </a:prstGeom>
                  </pic:spPr>
                </pic:pic>
              </a:graphicData>
            </a:graphic>
          </wp:anchor>
        </w:drawing>
      </w:r>
      <w:r w:rsidRPr="003B52A0">
        <w:rPr>
          <w:sz w:val="24"/>
          <w:szCs w:val="24"/>
          <w:u w:val="single" w:color="000000"/>
        </w:rPr>
        <w:t>1.5 MILE RUN</w:t>
      </w:r>
      <w:r w:rsidRPr="003B52A0">
        <w:rPr>
          <w:sz w:val="24"/>
          <w:szCs w:val="24"/>
        </w:rPr>
        <w:t>: To perform this test an applicant must run continually from the starting line to the finish line. Walking and stopping are not allowed. Applicants will be warned the first time they walk or stop and will be disqualified the second time they walk or stop. The speed of the run must be sufficient to allow the applicant to complete the 1.5-mile in the amount of time allowed or less.</w:t>
      </w:r>
    </w:p>
    <w:p w:rsidR="00E320DE" w:rsidRPr="003B52A0" w:rsidRDefault="00250705" w:rsidP="003B52A0">
      <w:pPr>
        <w:spacing w:after="2" w:line="290" w:lineRule="auto"/>
        <w:ind w:left="10" w:right="36" w:hanging="3"/>
        <w:jc w:val="both"/>
        <w:rPr>
          <w:sz w:val="24"/>
          <w:szCs w:val="24"/>
        </w:rPr>
      </w:pPr>
      <w:r w:rsidRPr="003B52A0">
        <w:rPr>
          <w:sz w:val="24"/>
          <w:szCs w:val="24"/>
        </w:rPr>
        <w:t>A group of applicants will perform this test at the same time, but the test is performed individually. Contact with another person, a person that is not participating in the assessment running with an applicant, or listening to any electronic device audio (music, cadence, etc.) is not allowed and will result in the applicant being disqualified. Applicants will be disqualified the second time they do not perform this test in accordance with standards</w:t>
      </w:r>
    </w:p>
    <w:p w:rsidR="00E320DE" w:rsidRDefault="00E320DE" w:rsidP="00E320DE">
      <w:pPr>
        <w:spacing w:after="2" w:line="290" w:lineRule="auto"/>
        <w:ind w:left="10" w:right="115" w:hanging="3"/>
        <w:jc w:val="both"/>
        <w:rPr>
          <w:sz w:val="18"/>
        </w:rPr>
      </w:pPr>
    </w:p>
    <w:p w:rsidR="00E320DE" w:rsidRPr="003B52A0" w:rsidRDefault="00E320DE" w:rsidP="00E320DE">
      <w:pPr>
        <w:spacing w:after="2" w:line="290" w:lineRule="auto"/>
        <w:ind w:left="10" w:right="115" w:hanging="3"/>
        <w:jc w:val="both"/>
        <w:rPr>
          <w:sz w:val="24"/>
          <w:szCs w:val="24"/>
        </w:rPr>
      </w:pPr>
    </w:p>
    <w:p w:rsidR="00E320DE" w:rsidRPr="003B52A0" w:rsidRDefault="00250705" w:rsidP="00E320DE">
      <w:pPr>
        <w:spacing w:after="2" w:line="290" w:lineRule="auto"/>
        <w:ind w:left="10" w:right="115" w:hanging="3"/>
        <w:jc w:val="both"/>
        <w:rPr>
          <w:sz w:val="24"/>
          <w:szCs w:val="24"/>
        </w:rPr>
      </w:pPr>
      <w:r w:rsidRPr="003B52A0">
        <w:rPr>
          <w:sz w:val="24"/>
          <w:szCs w:val="24"/>
        </w:rPr>
        <w:t>A gradual schedule is listed below for preparing for the 1.5-mile run:</w:t>
      </w:r>
    </w:p>
    <w:tbl>
      <w:tblPr>
        <w:tblStyle w:val="TableGrid"/>
        <w:tblW w:w="6957" w:type="dxa"/>
        <w:tblInd w:w="1207" w:type="dxa"/>
        <w:tblCellMar>
          <w:top w:w="3" w:type="dxa"/>
          <w:left w:w="14" w:type="dxa"/>
          <w:right w:w="22" w:type="dxa"/>
        </w:tblCellMar>
        <w:tblLook w:val="04A0" w:firstRow="1" w:lastRow="0" w:firstColumn="1" w:lastColumn="0" w:noHBand="0" w:noVBand="1"/>
      </w:tblPr>
      <w:tblGrid>
        <w:gridCol w:w="1243"/>
        <w:gridCol w:w="1448"/>
        <w:gridCol w:w="1329"/>
        <w:gridCol w:w="1249"/>
        <w:gridCol w:w="1688"/>
      </w:tblGrid>
      <w:tr w:rsidR="001038B3">
        <w:trPr>
          <w:trHeight w:val="540"/>
        </w:trPr>
        <w:tc>
          <w:tcPr>
            <w:tcW w:w="1243" w:type="dxa"/>
            <w:tcBorders>
              <w:top w:val="single" w:sz="2" w:space="0" w:color="000000"/>
              <w:left w:val="single" w:sz="2" w:space="0" w:color="000000"/>
              <w:bottom w:val="single" w:sz="2" w:space="0" w:color="000000"/>
              <w:right w:val="single" w:sz="2" w:space="0" w:color="000000"/>
            </w:tcBorders>
          </w:tcPr>
          <w:p w:rsidR="001038B3" w:rsidRDefault="00250705">
            <w:pPr>
              <w:ind w:left="25"/>
            </w:pPr>
            <w:r>
              <w:rPr>
                <w:noProof/>
              </w:rPr>
              <w:drawing>
                <wp:inline distT="0" distB="0" distL="0" distR="0">
                  <wp:extent cx="750249" cy="306324"/>
                  <wp:effectExtent l="0" t="0" r="0" b="0"/>
                  <wp:docPr id="108782" name="Picture 108782"/>
                  <wp:cNvGraphicFramePr/>
                  <a:graphic xmlns:a="http://schemas.openxmlformats.org/drawingml/2006/main">
                    <a:graphicData uri="http://schemas.openxmlformats.org/drawingml/2006/picture">
                      <pic:pic xmlns:pic="http://schemas.openxmlformats.org/drawingml/2006/picture">
                        <pic:nvPicPr>
                          <pic:cNvPr id="108782" name="Picture 108782"/>
                          <pic:cNvPicPr/>
                        </pic:nvPicPr>
                        <pic:blipFill>
                          <a:blip r:embed="rId32"/>
                          <a:stretch>
                            <a:fillRect/>
                          </a:stretch>
                        </pic:blipFill>
                        <pic:spPr>
                          <a:xfrm>
                            <a:off x="0" y="0"/>
                            <a:ext cx="750249" cy="306324"/>
                          </a:xfrm>
                          <a:prstGeom prst="rect">
                            <a:avLst/>
                          </a:prstGeom>
                        </pic:spPr>
                      </pic:pic>
                    </a:graphicData>
                  </a:graphic>
                </wp:inline>
              </w:drawing>
            </w:r>
          </w:p>
        </w:tc>
        <w:tc>
          <w:tcPr>
            <w:tcW w:w="1448" w:type="dxa"/>
            <w:tcBorders>
              <w:top w:val="single" w:sz="2" w:space="0" w:color="000000"/>
              <w:left w:val="single" w:sz="2" w:space="0" w:color="000000"/>
              <w:bottom w:val="single" w:sz="2" w:space="0" w:color="000000"/>
              <w:right w:val="single" w:sz="2" w:space="0" w:color="000000"/>
            </w:tcBorders>
          </w:tcPr>
          <w:p w:rsidR="001038B3" w:rsidRDefault="00250705">
            <w:pPr>
              <w:ind w:left="7"/>
            </w:pPr>
            <w:r>
              <w:rPr>
                <w:noProof/>
              </w:rPr>
              <w:drawing>
                <wp:inline distT="0" distB="0" distL="0" distR="0">
                  <wp:extent cx="892065" cy="310896"/>
                  <wp:effectExtent l="0" t="0" r="0" b="0"/>
                  <wp:docPr id="108784" name="Picture 108784"/>
                  <wp:cNvGraphicFramePr/>
                  <a:graphic xmlns:a="http://schemas.openxmlformats.org/drawingml/2006/main">
                    <a:graphicData uri="http://schemas.openxmlformats.org/drawingml/2006/picture">
                      <pic:pic xmlns:pic="http://schemas.openxmlformats.org/drawingml/2006/picture">
                        <pic:nvPicPr>
                          <pic:cNvPr id="108784" name="Picture 108784"/>
                          <pic:cNvPicPr/>
                        </pic:nvPicPr>
                        <pic:blipFill>
                          <a:blip r:embed="rId33"/>
                          <a:stretch>
                            <a:fillRect/>
                          </a:stretch>
                        </pic:blipFill>
                        <pic:spPr>
                          <a:xfrm>
                            <a:off x="0" y="0"/>
                            <a:ext cx="892065" cy="310896"/>
                          </a:xfrm>
                          <a:prstGeom prst="rect">
                            <a:avLst/>
                          </a:prstGeom>
                        </pic:spPr>
                      </pic:pic>
                    </a:graphicData>
                  </a:graphic>
                </wp:inline>
              </w:drawing>
            </w:r>
          </w:p>
        </w:tc>
        <w:tc>
          <w:tcPr>
            <w:tcW w:w="1330" w:type="dxa"/>
            <w:tcBorders>
              <w:top w:val="single" w:sz="2" w:space="0" w:color="000000"/>
              <w:left w:val="single" w:sz="2" w:space="0" w:color="000000"/>
              <w:bottom w:val="single" w:sz="2" w:space="0" w:color="000000"/>
              <w:right w:val="single" w:sz="2" w:space="0" w:color="000000"/>
            </w:tcBorders>
            <w:vAlign w:val="center"/>
          </w:tcPr>
          <w:p w:rsidR="001038B3" w:rsidRDefault="00250705">
            <w:pPr>
              <w:ind w:left="3"/>
              <w:jc w:val="center"/>
            </w:pPr>
            <w:r>
              <w:rPr>
                <w:sz w:val="26"/>
              </w:rPr>
              <w:t>Distance</w:t>
            </w:r>
          </w:p>
        </w:tc>
        <w:tc>
          <w:tcPr>
            <w:tcW w:w="1249" w:type="dxa"/>
            <w:tcBorders>
              <w:top w:val="single" w:sz="2" w:space="0" w:color="000000"/>
              <w:left w:val="single" w:sz="2" w:space="0" w:color="000000"/>
              <w:bottom w:val="single" w:sz="2" w:space="0" w:color="000000"/>
              <w:right w:val="single" w:sz="2" w:space="0" w:color="000000"/>
            </w:tcBorders>
            <w:vAlign w:val="center"/>
          </w:tcPr>
          <w:p w:rsidR="001038B3" w:rsidRDefault="00250705">
            <w:pPr>
              <w:ind w:left="190"/>
            </w:pPr>
            <w:r>
              <w:rPr>
                <w:sz w:val="26"/>
              </w:rPr>
              <w:t>Minutes</w:t>
            </w:r>
          </w:p>
        </w:tc>
        <w:tc>
          <w:tcPr>
            <w:tcW w:w="1688" w:type="dxa"/>
            <w:tcBorders>
              <w:top w:val="single" w:sz="2" w:space="0" w:color="000000"/>
              <w:left w:val="single" w:sz="2" w:space="0" w:color="000000"/>
              <w:bottom w:val="single" w:sz="2" w:space="0" w:color="000000"/>
              <w:right w:val="single" w:sz="2" w:space="0" w:color="000000"/>
            </w:tcBorders>
          </w:tcPr>
          <w:p w:rsidR="001038B3" w:rsidRDefault="00250705">
            <w:r>
              <w:rPr>
                <w:noProof/>
              </w:rPr>
              <w:drawing>
                <wp:inline distT="0" distB="0" distL="0" distR="0">
                  <wp:extent cx="1043029" cy="306324"/>
                  <wp:effectExtent l="0" t="0" r="0" b="0"/>
                  <wp:docPr id="108786" name="Picture 108786"/>
                  <wp:cNvGraphicFramePr/>
                  <a:graphic xmlns:a="http://schemas.openxmlformats.org/drawingml/2006/main">
                    <a:graphicData uri="http://schemas.openxmlformats.org/drawingml/2006/picture">
                      <pic:pic xmlns:pic="http://schemas.openxmlformats.org/drawingml/2006/picture">
                        <pic:nvPicPr>
                          <pic:cNvPr id="108786" name="Picture 108786"/>
                          <pic:cNvPicPr/>
                        </pic:nvPicPr>
                        <pic:blipFill>
                          <a:blip r:embed="rId34"/>
                          <a:stretch>
                            <a:fillRect/>
                          </a:stretch>
                        </pic:blipFill>
                        <pic:spPr>
                          <a:xfrm>
                            <a:off x="0" y="0"/>
                            <a:ext cx="1043029" cy="306324"/>
                          </a:xfrm>
                          <a:prstGeom prst="rect">
                            <a:avLst/>
                          </a:prstGeom>
                        </pic:spPr>
                      </pic:pic>
                    </a:graphicData>
                  </a:graphic>
                </wp:inline>
              </w:drawing>
            </w:r>
          </w:p>
        </w:tc>
      </w:tr>
      <w:tr w:rsidR="001038B3" w:rsidTr="00944B6B">
        <w:trPr>
          <w:trHeight w:val="341"/>
        </w:trPr>
        <w:tc>
          <w:tcPr>
            <w:tcW w:w="1243" w:type="dxa"/>
            <w:tcBorders>
              <w:top w:val="single" w:sz="2" w:space="0" w:color="000000"/>
              <w:left w:val="single" w:sz="2" w:space="0" w:color="000000"/>
              <w:bottom w:val="single" w:sz="2" w:space="0" w:color="000000"/>
              <w:right w:val="single" w:sz="2" w:space="0" w:color="000000"/>
            </w:tcBorders>
          </w:tcPr>
          <w:p w:rsidR="001038B3" w:rsidRDefault="00944B6B" w:rsidP="00944B6B">
            <w:pPr>
              <w:jc w:val="center"/>
            </w:pPr>
            <w:r>
              <w:t>1</w:t>
            </w:r>
          </w:p>
        </w:tc>
        <w:tc>
          <w:tcPr>
            <w:tcW w:w="1448" w:type="dxa"/>
            <w:tcBorders>
              <w:top w:val="single" w:sz="2" w:space="0" w:color="000000"/>
              <w:left w:val="single" w:sz="2" w:space="0" w:color="000000"/>
              <w:bottom w:val="single" w:sz="2" w:space="0" w:color="000000"/>
              <w:right w:val="single" w:sz="2" w:space="0" w:color="000000"/>
            </w:tcBorders>
          </w:tcPr>
          <w:p w:rsidR="001038B3" w:rsidRDefault="00250705">
            <w:pPr>
              <w:ind w:left="7"/>
              <w:jc w:val="center"/>
            </w:pPr>
            <w:r>
              <w:rPr>
                <w:sz w:val="20"/>
              </w:rPr>
              <w:t>WALK</w:t>
            </w:r>
          </w:p>
        </w:tc>
        <w:tc>
          <w:tcPr>
            <w:tcW w:w="1330" w:type="dxa"/>
            <w:tcBorders>
              <w:top w:val="single" w:sz="2" w:space="0" w:color="000000"/>
              <w:left w:val="single" w:sz="2" w:space="0" w:color="000000"/>
              <w:bottom w:val="single" w:sz="2" w:space="0" w:color="000000"/>
              <w:right w:val="single" w:sz="2" w:space="0" w:color="000000"/>
            </w:tcBorders>
          </w:tcPr>
          <w:p w:rsidR="001038B3" w:rsidRDefault="003B52A0">
            <w:pPr>
              <w:ind w:left="17"/>
              <w:jc w:val="center"/>
            </w:pPr>
            <w:r>
              <w:rPr>
                <w:sz w:val="20"/>
              </w:rPr>
              <w:t>1</w:t>
            </w:r>
            <w:r w:rsidR="00250705">
              <w:rPr>
                <w:sz w:val="20"/>
              </w:rPr>
              <w:t>-Mile</w:t>
            </w:r>
          </w:p>
        </w:tc>
        <w:tc>
          <w:tcPr>
            <w:tcW w:w="1249" w:type="dxa"/>
            <w:tcBorders>
              <w:top w:val="single" w:sz="2" w:space="0" w:color="000000"/>
              <w:left w:val="single" w:sz="2" w:space="0" w:color="000000"/>
              <w:bottom w:val="single" w:sz="2" w:space="0" w:color="000000"/>
              <w:right w:val="single" w:sz="2" w:space="0" w:color="000000"/>
            </w:tcBorders>
          </w:tcPr>
          <w:p w:rsidR="001038B3" w:rsidRDefault="00250705">
            <w:pPr>
              <w:ind w:left="24"/>
              <w:jc w:val="center"/>
            </w:pPr>
            <w:r>
              <w:rPr>
                <w:sz w:val="20"/>
              </w:rPr>
              <w:t>17 -20</w:t>
            </w:r>
          </w:p>
        </w:tc>
        <w:tc>
          <w:tcPr>
            <w:tcW w:w="1688" w:type="dxa"/>
            <w:tcBorders>
              <w:top w:val="single" w:sz="2" w:space="0" w:color="000000"/>
              <w:left w:val="single" w:sz="2" w:space="0" w:color="000000"/>
              <w:bottom w:val="single" w:sz="2" w:space="0" w:color="000000"/>
              <w:right w:val="single" w:sz="2" w:space="0" w:color="000000"/>
            </w:tcBorders>
          </w:tcPr>
          <w:p w:rsidR="001038B3" w:rsidRDefault="00250705">
            <w:pPr>
              <w:ind w:left="20"/>
              <w:jc w:val="center"/>
            </w:pPr>
            <w:r>
              <w:t>5</w:t>
            </w:r>
          </w:p>
        </w:tc>
      </w:tr>
      <w:tr w:rsidR="001038B3">
        <w:trPr>
          <w:trHeight w:val="238"/>
        </w:trPr>
        <w:tc>
          <w:tcPr>
            <w:tcW w:w="1243" w:type="dxa"/>
            <w:tcBorders>
              <w:top w:val="single" w:sz="2" w:space="0" w:color="000000"/>
              <w:left w:val="single" w:sz="2" w:space="0" w:color="000000"/>
              <w:bottom w:val="single" w:sz="2" w:space="0" w:color="000000"/>
              <w:right w:val="single" w:sz="2" w:space="0" w:color="000000"/>
            </w:tcBorders>
          </w:tcPr>
          <w:p w:rsidR="001038B3" w:rsidRDefault="00250705">
            <w:pPr>
              <w:ind w:right="11"/>
              <w:jc w:val="center"/>
            </w:pPr>
            <w:r>
              <w:t>2</w:t>
            </w:r>
          </w:p>
        </w:tc>
        <w:tc>
          <w:tcPr>
            <w:tcW w:w="1448" w:type="dxa"/>
            <w:tcBorders>
              <w:top w:val="single" w:sz="2" w:space="0" w:color="000000"/>
              <w:left w:val="single" w:sz="2" w:space="0" w:color="000000"/>
              <w:bottom w:val="single" w:sz="2" w:space="0" w:color="000000"/>
              <w:right w:val="single" w:sz="2" w:space="0" w:color="000000"/>
            </w:tcBorders>
          </w:tcPr>
          <w:p w:rsidR="001038B3" w:rsidRDefault="00250705">
            <w:pPr>
              <w:ind w:left="14"/>
              <w:jc w:val="center"/>
            </w:pPr>
            <w:r>
              <w:rPr>
                <w:sz w:val="20"/>
              </w:rPr>
              <w:t>WALK</w:t>
            </w:r>
          </w:p>
        </w:tc>
        <w:tc>
          <w:tcPr>
            <w:tcW w:w="1330" w:type="dxa"/>
            <w:tcBorders>
              <w:top w:val="single" w:sz="2" w:space="0" w:color="000000"/>
              <w:left w:val="single" w:sz="2" w:space="0" w:color="000000"/>
              <w:bottom w:val="single" w:sz="2" w:space="0" w:color="000000"/>
              <w:right w:val="single" w:sz="2" w:space="0" w:color="000000"/>
            </w:tcBorders>
          </w:tcPr>
          <w:p w:rsidR="001038B3" w:rsidRDefault="00250705">
            <w:pPr>
              <w:ind w:left="17"/>
              <w:jc w:val="center"/>
            </w:pPr>
            <w:r>
              <w:rPr>
                <w:sz w:val="20"/>
              </w:rPr>
              <w:t>1.5-Mi1es</w:t>
            </w:r>
          </w:p>
        </w:tc>
        <w:tc>
          <w:tcPr>
            <w:tcW w:w="1249" w:type="dxa"/>
            <w:tcBorders>
              <w:top w:val="single" w:sz="2" w:space="0" w:color="000000"/>
              <w:left w:val="single" w:sz="2" w:space="0" w:color="000000"/>
              <w:bottom w:val="single" w:sz="2" w:space="0" w:color="000000"/>
              <w:right w:val="single" w:sz="2" w:space="0" w:color="000000"/>
            </w:tcBorders>
          </w:tcPr>
          <w:p w:rsidR="001038B3" w:rsidRDefault="00250705">
            <w:pPr>
              <w:ind w:left="3"/>
              <w:jc w:val="center"/>
            </w:pPr>
            <w:r>
              <w:rPr>
                <w:sz w:val="20"/>
              </w:rPr>
              <w:t>25 29</w:t>
            </w:r>
          </w:p>
        </w:tc>
        <w:tc>
          <w:tcPr>
            <w:tcW w:w="1688" w:type="dxa"/>
            <w:tcBorders>
              <w:top w:val="single" w:sz="2" w:space="0" w:color="000000"/>
              <w:left w:val="single" w:sz="2" w:space="0" w:color="000000"/>
              <w:bottom w:val="single" w:sz="2" w:space="0" w:color="000000"/>
              <w:right w:val="single" w:sz="2" w:space="0" w:color="000000"/>
            </w:tcBorders>
          </w:tcPr>
          <w:p w:rsidR="001038B3" w:rsidRDefault="00250705">
            <w:pPr>
              <w:ind w:left="20"/>
              <w:jc w:val="center"/>
            </w:pPr>
            <w:r>
              <w:t>5</w:t>
            </w:r>
          </w:p>
        </w:tc>
      </w:tr>
      <w:tr w:rsidR="001038B3">
        <w:trPr>
          <w:trHeight w:val="240"/>
        </w:trPr>
        <w:tc>
          <w:tcPr>
            <w:tcW w:w="1243" w:type="dxa"/>
            <w:tcBorders>
              <w:top w:val="single" w:sz="2" w:space="0" w:color="000000"/>
              <w:left w:val="single" w:sz="2" w:space="0" w:color="000000"/>
              <w:bottom w:val="single" w:sz="2" w:space="0" w:color="000000"/>
              <w:right w:val="single" w:sz="2" w:space="0" w:color="000000"/>
            </w:tcBorders>
          </w:tcPr>
          <w:p w:rsidR="001038B3" w:rsidRDefault="00250705">
            <w:pPr>
              <w:ind w:right="11"/>
              <w:jc w:val="center"/>
            </w:pPr>
            <w:r>
              <w:t>3</w:t>
            </w:r>
          </w:p>
        </w:tc>
        <w:tc>
          <w:tcPr>
            <w:tcW w:w="1448" w:type="dxa"/>
            <w:tcBorders>
              <w:top w:val="single" w:sz="2" w:space="0" w:color="000000"/>
              <w:left w:val="single" w:sz="2" w:space="0" w:color="000000"/>
              <w:bottom w:val="single" w:sz="2" w:space="0" w:color="000000"/>
              <w:right w:val="single" w:sz="2" w:space="0" w:color="000000"/>
            </w:tcBorders>
          </w:tcPr>
          <w:p w:rsidR="001038B3" w:rsidRDefault="00250705">
            <w:pPr>
              <w:ind w:left="22"/>
              <w:jc w:val="center"/>
            </w:pPr>
            <w:r>
              <w:rPr>
                <w:sz w:val="20"/>
              </w:rPr>
              <w:t>WALK</w:t>
            </w:r>
          </w:p>
        </w:tc>
        <w:tc>
          <w:tcPr>
            <w:tcW w:w="1330" w:type="dxa"/>
            <w:tcBorders>
              <w:top w:val="single" w:sz="2" w:space="0" w:color="000000"/>
              <w:left w:val="single" w:sz="2" w:space="0" w:color="000000"/>
              <w:bottom w:val="single" w:sz="2" w:space="0" w:color="000000"/>
              <w:right w:val="single" w:sz="2" w:space="0" w:color="000000"/>
            </w:tcBorders>
          </w:tcPr>
          <w:p w:rsidR="001038B3" w:rsidRDefault="00250705">
            <w:pPr>
              <w:ind w:right="5"/>
              <w:jc w:val="center"/>
            </w:pPr>
            <w:r>
              <w:rPr>
                <w:sz w:val="18"/>
              </w:rPr>
              <w:t>2-Mi1es</w:t>
            </w:r>
          </w:p>
        </w:tc>
        <w:tc>
          <w:tcPr>
            <w:tcW w:w="1249" w:type="dxa"/>
            <w:tcBorders>
              <w:top w:val="single" w:sz="2" w:space="0" w:color="000000"/>
              <w:left w:val="single" w:sz="2" w:space="0" w:color="000000"/>
              <w:bottom w:val="single" w:sz="2" w:space="0" w:color="000000"/>
              <w:right w:val="single" w:sz="2" w:space="0" w:color="000000"/>
            </w:tcBorders>
          </w:tcPr>
          <w:p w:rsidR="001038B3" w:rsidRDefault="00250705">
            <w:pPr>
              <w:ind w:right="5"/>
              <w:jc w:val="center"/>
            </w:pPr>
            <w:r>
              <w:rPr>
                <w:sz w:val="26"/>
              </w:rPr>
              <w:t>32-35</w:t>
            </w:r>
          </w:p>
        </w:tc>
        <w:tc>
          <w:tcPr>
            <w:tcW w:w="1688" w:type="dxa"/>
            <w:tcBorders>
              <w:top w:val="single" w:sz="2" w:space="0" w:color="000000"/>
              <w:left w:val="single" w:sz="2" w:space="0" w:color="000000"/>
              <w:bottom w:val="single" w:sz="2" w:space="0" w:color="000000"/>
              <w:right w:val="single" w:sz="2" w:space="0" w:color="000000"/>
            </w:tcBorders>
          </w:tcPr>
          <w:p w:rsidR="001038B3" w:rsidRDefault="00250705">
            <w:pPr>
              <w:ind w:left="20"/>
              <w:jc w:val="center"/>
            </w:pPr>
            <w:r>
              <w:t>5</w:t>
            </w:r>
          </w:p>
        </w:tc>
      </w:tr>
      <w:tr w:rsidR="001038B3">
        <w:trPr>
          <w:trHeight w:val="242"/>
        </w:trPr>
        <w:tc>
          <w:tcPr>
            <w:tcW w:w="1243" w:type="dxa"/>
            <w:tcBorders>
              <w:top w:val="single" w:sz="2" w:space="0" w:color="000000"/>
              <w:left w:val="single" w:sz="2" w:space="0" w:color="000000"/>
              <w:bottom w:val="single" w:sz="2" w:space="0" w:color="000000"/>
              <w:right w:val="single" w:sz="2" w:space="0" w:color="000000"/>
            </w:tcBorders>
          </w:tcPr>
          <w:p w:rsidR="001038B3" w:rsidRDefault="00250705">
            <w:pPr>
              <w:ind w:right="11"/>
              <w:jc w:val="center"/>
            </w:pPr>
            <w:r>
              <w:rPr>
                <w:sz w:val="20"/>
              </w:rPr>
              <w:t>4</w:t>
            </w:r>
          </w:p>
        </w:tc>
        <w:tc>
          <w:tcPr>
            <w:tcW w:w="1448" w:type="dxa"/>
            <w:tcBorders>
              <w:top w:val="single" w:sz="2" w:space="0" w:color="000000"/>
              <w:left w:val="single" w:sz="2" w:space="0" w:color="000000"/>
              <w:bottom w:val="single" w:sz="2" w:space="0" w:color="000000"/>
              <w:right w:val="single" w:sz="2" w:space="0" w:color="000000"/>
            </w:tcBorders>
          </w:tcPr>
          <w:p w:rsidR="001038B3" w:rsidRDefault="00250705">
            <w:pPr>
              <w:ind w:left="7"/>
              <w:jc w:val="center"/>
            </w:pPr>
            <w:r>
              <w:rPr>
                <w:sz w:val="20"/>
              </w:rPr>
              <w:t>WALK</w:t>
            </w:r>
          </w:p>
        </w:tc>
        <w:tc>
          <w:tcPr>
            <w:tcW w:w="1330" w:type="dxa"/>
            <w:tcBorders>
              <w:top w:val="single" w:sz="2" w:space="0" w:color="000000"/>
              <w:left w:val="single" w:sz="2" w:space="0" w:color="000000"/>
              <w:bottom w:val="single" w:sz="2" w:space="0" w:color="000000"/>
              <w:right w:val="single" w:sz="2" w:space="0" w:color="000000"/>
            </w:tcBorders>
          </w:tcPr>
          <w:p w:rsidR="001038B3" w:rsidRDefault="00250705">
            <w:pPr>
              <w:ind w:right="5"/>
              <w:jc w:val="center"/>
            </w:pPr>
            <w:r>
              <w:rPr>
                <w:sz w:val="20"/>
              </w:rPr>
              <w:t>2.5-Mi1es</w:t>
            </w:r>
          </w:p>
        </w:tc>
        <w:tc>
          <w:tcPr>
            <w:tcW w:w="1249" w:type="dxa"/>
            <w:tcBorders>
              <w:top w:val="single" w:sz="2" w:space="0" w:color="000000"/>
              <w:left w:val="single" w:sz="2" w:space="0" w:color="000000"/>
              <w:bottom w:val="single" w:sz="2" w:space="0" w:color="000000"/>
              <w:right w:val="single" w:sz="2" w:space="0" w:color="000000"/>
            </w:tcBorders>
          </w:tcPr>
          <w:p w:rsidR="001038B3" w:rsidRDefault="00250705">
            <w:pPr>
              <w:ind w:right="5"/>
              <w:jc w:val="center"/>
            </w:pPr>
            <w:r>
              <w:rPr>
                <w:sz w:val="20"/>
              </w:rPr>
              <w:t>40 — 44</w:t>
            </w:r>
          </w:p>
        </w:tc>
        <w:tc>
          <w:tcPr>
            <w:tcW w:w="1688" w:type="dxa"/>
            <w:tcBorders>
              <w:top w:val="single" w:sz="2" w:space="0" w:color="000000"/>
              <w:left w:val="single" w:sz="2" w:space="0" w:color="000000"/>
              <w:bottom w:val="single" w:sz="2" w:space="0" w:color="000000"/>
              <w:right w:val="single" w:sz="2" w:space="0" w:color="000000"/>
            </w:tcBorders>
          </w:tcPr>
          <w:p w:rsidR="001038B3" w:rsidRDefault="00250705">
            <w:pPr>
              <w:ind w:left="20"/>
              <w:jc w:val="center"/>
            </w:pPr>
            <w:r>
              <w:t>5</w:t>
            </w:r>
          </w:p>
        </w:tc>
      </w:tr>
      <w:tr w:rsidR="001038B3">
        <w:trPr>
          <w:trHeight w:val="240"/>
        </w:trPr>
        <w:tc>
          <w:tcPr>
            <w:tcW w:w="1243" w:type="dxa"/>
            <w:tcBorders>
              <w:top w:val="single" w:sz="2" w:space="0" w:color="000000"/>
              <w:left w:val="single" w:sz="2" w:space="0" w:color="000000"/>
              <w:bottom w:val="single" w:sz="2" w:space="0" w:color="000000"/>
              <w:right w:val="single" w:sz="2" w:space="0" w:color="000000"/>
            </w:tcBorders>
          </w:tcPr>
          <w:p w:rsidR="001038B3" w:rsidRDefault="00250705">
            <w:pPr>
              <w:ind w:right="11"/>
              <w:jc w:val="center"/>
            </w:pPr>
            <w:r>
              <w:rPr>
                <w:sz w:val="20"/>
              </w:rPr>
              <w:t>5</w:t>
            </w:r>
          </w:p>
        </w:tc>
        <w:tc>
          <w:tcPr>
            <w:tcW w:w="1448" w:type="dxa"/>
            <w:tcBorders>
              <w:top w:val="single" w:sz="2" w:space="0" w:color="000000"/>
              <w:left w:val="single" w:sz="2" w:space="0" w:color="000000"/>
              <w:bottom w:val="single" w:sz="2" w:space="0" w:color="000000"/>
              <w:right w:val="single" w:sz="2" w:space="0" w:color="000000"/>
            </w:tcBorders>
          </w:tcPr>
          <w:p w:rsidR="001038B3" w:rsidRDefault="00250705">
            <w:pPr>
              <w:ind w:left="144"/>
            </w:pPr>
            <w:r>
              <w:rPr>
                <w:sz w:val="20"/>
              </w:rPr>
              <w:t>WALK / JOG</w:t>
            </w:r>
          </w:p>
        </w:tc>
        <w:tc>
          <w:tcPr>
            <w:tcW w:w="1330" w:type="dxa"/>
            <w:tcBorders>
              <w:top w:val="single" w:sz="2" w:space="0" w:color="000000"/>
              <w:left w:val="single" w:sz="2" w:space="0" w:color="000000"/>
              <w:bottom w:val="single" w:sz="2" w:space="0" w:color="000000"/>
              <w:right w:val="single" w:sz="2" w:space="0" w:color="000000"/>
            </w:tcBorders>
          </w:tcPr>
          <w:p w:rsidR="001038B3" w:rsidRDefault="00250705">
            <w:pPr>
              <w:ind w:right="5"/>
              <w:jc w:val="center"/>
            </w:pPr>
            <w:r>
              <w:rPr>
                <w:sz w:val="18"/>
              </w:rPr>
              <w:t>2-Mi1es</w:t>
            </w:r>
          </w:p>
        </w:tc>
        <w:tc>
          <w:tcPr>
            <w:tcW w:w="1249" w:type="dxa"/>
            <w:tcBorders>
              <w:top w:val="single" w:sz="2" w:space="0" w:color="000000"/>
              <w:left w:val="single" w:sz="2" w:space="0" w:color="000000"/>
              <w:bottom w:val="single" w:sz="2" w:space="0" w:color="000000"/>
              <w:right w:val="single" w:sz="2" w:space="0" w:color="000000"/>
            </w:tcBorders>
          </w:tcPr>
          <w:p w:rsidR="001038B3" w:rsidRDefault="00250705">
            <w:pPr>
              <w:ind w:right="12"/>
              <w:jc w:val="center"/>
            </w:pPr>
            <w:r>
              <w:rPr>
                <w:sz w:val="26"/>
              </w:rPr>
              <w:t>26-28</w:t>
            </w:r>
          </w:p>
        </w:tc>
        <w:tc>
          <w:tcPr>
            <w:tcW w:w="1688" w:type="dxa"/>
            <w:tcBorders>
              <w:top w:val="single" w:sz="2" w:space="0" w:color="000000"/>
              <w:left w:val="single" w:sz="2" w:space="0" w:color="000000"/>
              <w:bottom w:val="single" w:sz="2" w:space="0" w:color="000000"/>
              <w:right w:val="single" w:sz="2" w:space="0" w:color="000000"/>
            </w:tcBorders>
          </w:tcPr>
          <w:p w:rsidR="001038B3" w:rsidRDefault="00250705">
            <w:pPr>
              <w:ind w:left="20"/>
              <w:jc w:val="center"/>
            </w:pPr>
            <w:r>
              <w:t>5</w:t>
            </w:r>
          </w:p>
        </w:tc>
      </w:tr>
      <w:tr w:rsidR="001038B3">
        <w:trPr>
          <w:trHeight w:val="242"/>
        </w:trPr>
        <w:tc>
          <w:tcPr>
            <w:tcW w:w="1243" w:type="dxa"/>
            <w:tcBorders>
              <w:top w:val="single" w:sz="2" w:space="0" w:color="000000"/>
              <w:left w:val="single" w:sz="2" w:space="0" w:color="000000"/>
              <w:bottom w:val="single" w:sz="2" w:space="0" w:color="000000"/>
              <w:right w:val="single" w:sz="2" w:space="0" w:color="000000"/>
            </w:tcBorders>
          </w:tcPr>
          <w:p w:rsidR="001038B3" w:rsidRDefault="00250705">
            <w:pPr>
              <w:ind w:right="4"/>
              <w:jc w:val="center"/>
            </w:pPr>
            <w:r>
              <w:rPr>
                <w:sz w:val="20"/>
              </w:rPr>
              <w:t>6</w:t>
            </w:r>
          </w:p>
        </w:tc>
        <w:tc>
          <w:tcPr>
            <w:tcW w:w="1448" w:type="dxa"/>
            <w:tcBorders>
              <w:top w:val="single" w:sz="2" w:space="0" w:color="000000"/>
              <w:left w:val="single" w:sz="2" w:space="0" w:color="000000"/>
              <w:bottom w:val="single" w:sz="2" w:space="0" w:color="000000"/>
              <w:right w:val="single" w:sz="2" w:space="0" w:color="000000"/>
            </w:tcBorders>
          </w:tcPr>
          <w:p w:rsidR="001038B3" w:rsidRDefault="00250705">
            <w:pPr>
              <w:ind w:left="151"/>
            </w:pPr>
            <w:r>
              <w:rPr>
                <w:sz w:val="20"/>
              </w:rPr>
              <w:t>WALK / JOG</w:t>
            </w:r>
          </w:p>
        </w:tc>
        <w:tc>
          <w:tcPr>
            <w:tcW w:w="1330" w:type="dxa"/>
            <w:tcBorders>
              <w:top w:val="single" w:sz="2" w:space="0" w:color="000000"/>
              <w:left w:val="single" w:sz="2" w:space="0" w:color="000000"/>
              <w:bottom w:val="single" w:sz="2" w:space="0" w:color="000000"/>
              <w:right w:val="single" w:sz="2" w:space="0" w:color="000000"/>
            </w:tcBorders>
          </w:tcPr>
          <w:p w:rsidR="001038B3" w:rsidRDefault="00250705">
            <w:pPr>
              <w:ind w:right="5"/>
              <w:jc w:val="center"/>
            </w:pPr>
            <w:r>
              <w:rPr>
                <w:sz w:val="18"/>
              </w:rPr>
              <w:t>2-Mi1es</w:t>
            </w:r>
          </w:p>
        </w:tc>
        <w:tc>
          <w:tcPr>
            <w:tcW w:w="1249" w:type="dxa"/>
            <w:tcBorders>
              <w:top w:val="single" w:sz="2" w:space="0" w:color="000000"/>
              <w:left w:val="single" w:sz="2" w:space="0" w:color="000000"/>
              <w:bottom w:val="single" w:sz="2" w:space="0" w:color="000000"/>
              <w:right w:val="single" w:sz="2" w:space="0" w:color="000000"/>
            </w:tcBorders>
          </w:tcPr>
          <w:p w:rsidR="001038B3" w:rsidRDefault="00250705">
            <w:pPr>
              <w:ind w:left="3"/>
              <w:jc w:val="center"/>
            </w:pPr>
            <w:r>
              <w:rPr>
                <w:sz w:val="26"/>
              </w:rPr>
              <w:t>25-27</w:t>
            </w:r>
          </w:p>
        </w:tc>
        <w:tc>
          <w:tcPr>
            <w:tcW w:w="1688" w:type="dxa"/>
            <w:tcBorders>
              <w:top w:val="single" w:sz="2" w:space="0" w:color="000000"/>
              <w:left w:val="single" w:sz="2" w:space="0" w:color="000000"/>
              <w:bottom w:val="single" w:sz="2" w:space="0" w:color="000000"/>
              <w:right w:val="single" w:sz="2" w:space="0" w:color="000000"/>
            </w:tcBorders>
          </w:tcPr>
          <w:p w:rsidR="001038B3" w:rsidRDefault="00250705">
            <w:pPr>
              <w:ind w:left="20"/>
              <w:jc w:val="center"/>
            </w:pPr>
            <w:r>
              <w:t>5</w:t>
            </w:r>
          </w:p>
        </w:tc>
      </w:tr>
      <w:tr w:rsidR="001038B3">
        <w:trPr>
          <w:trHeight w:val="240"/>
        </w:trPr>
        <w:tc>
          <w:tcPr>
            <w:tcW w:w="1243" w:type="dxa"/>
            <w:tcBorders>
              <w:top w:val="single" w:sz="2" w:space="0" w:color="000000"/>
              <w:left w:val="single" w:sz="2" w:space="0" w:color="000000"/>
              <w:bottom w:val="single" w:sz="2" w:space="0" w:color="000000"/>
              <w:right w:val="single" w:sz="2" w:space="0" w:color="000000"/>
            </w:tcBorders>
          </w:tcPr>
          <w:p w:rsidR="001038B3" w:rsidRDefault="00250705">
            <w:pPr>
              <w:ind w:right="11"/>
              <w:jc w:val="center"/>
            </w:pPr>
            <w:r>
              <w:t>7</w:t>
            </w:r>
          </w:p>
        </w:tc>
        <w:tc>
          <w:tcPr>
            <w:tcW w:w="1448" w:type="dxa"/>
            <w:tcBorders>
              <w:top w:val="single" w:sz="2" w:space="0" w:color="000000"/>
              <w:left w:val="single" w:sz="2" w:space="0" w:color="000000"/>
              <w:bottom w:val="single" w:sz="2" w:space="0" w:color="000000"/>
              <w:right w:val="single" w:sz="2" w:space="0" w:color="000000"/>
            </w:tcBorders>
          </w:tcPr>
          <w:p w:rsidR="001038B3" w:rsidRDefault="00250705">
            <w:pPr>
              <w:ind w:left="144"/>
            </w:pPr>
            <w:r>
              <w:rPr>
                <w:sz w:val="20"/>
              </w:rPr>
              <w:t>WALK / JOG</w:t>
            </w:r>
          </w:p>
        </w:tc>
        <w:tc>
          <w:tcPr>
            <w:tcW w:w="1330" w:type="dxa"/>
            <w:tcBorders>
              <w:top w:val="single" w:sz="2" w:space="0" w:color="000000"/>
              <w:left w:val="single" w:sz="2" w:space="0" w:color="000000"/>
              <w:bottom w:val="single" w:sz="2" w:space="0" w:color="000000"/>
              <w:right w:val="single" w:sz="2" w:space="0" w:color="000000"/>
            </w:tcBorders>
          </w:tcPr>
          <w:p w:rsidR="001038B3" w:rsidRDefault="00250705">
            <w:pPr>
              <w:ind w:right="5"/>
              <w:jc w:val="center"/>
            </w:pPr>
            <w:r>
              <w:rPr>
                <w:sz w:val="20"/>
              </w:rPr>
              <w:t>2.5-Miles</w:t>
            </w:r>
          </w:p>
        </w:tc>
        <w:tc>
          <w:tcPr>
            <w:tcW w:w="1249" w:type="dxa"/>
            <w:tcBorders>
              <w:top w:val="single" w:sz="2" w:space="0" w:color="000000"/>
              <w:left w:val="single" w:sz="2" w:space="0" w:color="000000"/>
              <w:bottom w:val="single" w:sz="2" w:space="0" w:color="000000"/>
              <w:right w:val="single" w:sz="2" w:space="0" w:color="000000"/>
            </w:tcBorders>
          </w:tcPr>
          <w:p w:rsidR="001038B3" w:rsidRDefault="00250705">
            <w:pPr>
              <w:ind w:left="3"/>
              <w:jc w:val="center"/>
            </w:pPr>
            <w:r>
              <w:rPr>
                <w:sz w:val="20"/>
              </w:rPr>
              <w:t>32 —34</w:t>
            </w:r>
          </w:p>
        </w:tc>
        <w:tc>
          <w:tcPr>
            <w:tcW w:w="1688" w:type="dxa"/>
            <w:tcBorders>
              <w:top w:val="single" w:sz="2" w:space="0" w:color="000000"/>
              <w:left w:val="single" w:sz="2" w:space="0" w:color="000000"/>
              <w:bottom w:val="single" w:sz="2" w:space="0" w:color="000000"/>
              <w:right w:val="single" w:sz="2" w:space="0" w:color="000000"/>
            </w:tcBorders>
          </w:tcPr>
          <w:p w:rsidR="001038B3" w:rsidRDefault="00250705">
            <w:pPr>
              <w:ind w:left="13"/>
              <w:jc w:val="center"/>
            </w:pPr>
            <w:r>
              <w:rPr>
                <w:sz w:val="20"/>
              </w:rPr>
              <w:t>5</w:t>
            </w:r>
          </w:p>
        </w:tc>
      </w:tr>
      <w:tr w:rsidR="001038B3">
        <w:trPr>
          <w:trHeight w:val="242"/>
        </w:trPr>
        <w:tc>
          <w:tcPr>
            <w:tcW w:w="1243" w:type="dxa"/>
            <w:tcBorders>
              <w:top w:val="single" w:sz="2" w:space="0" w:color="000000"/>
              <w:left w:val="single" w:sz="2" w:space="0" w:color="000000"/>
              <w:bottom w:val="single" w:sz="2" w:space="0" w:color="000000"/>
              <w:right w:val="single" w:sz="2" w:space="0" w:color="000000"/>
            </w:tcBorders>
          </w:tcPr>
          <w:p w:rsidR="001038B3" w:rsidRDefault="00250705">
            <w:pPr>
              <w:ind w:right="11"/>
              <w:jc w:val="center"/>
            </w:pPr>
            <w:r>
              <w:rPr>
                <w:sz w:val="20"/>
              </w:rPr>
              <w:t>8</w:t>
            </w:r>
          </w:p>
        </w:tc>
        <w:tc>
          <w:tcPr>
            <w:tcW w:w="1448" w:type="dxa"/>
            <w:tcBorders>
              <w:top w:val="single" w:sz="2" w:space="0" w:color="000000"/>
              <w:left w:val="single" w:sz="2" w:space="0" w:color="000000"/>
              <w:bottom w:val="single" w:sz="2" w:space="0" w:color="000000"/>
              <w:right w:val="single" w:sz="2" w:space="0" w:color="000000"/>
            </w:tcBorders>
          </w:tcPr>
          <w:p w:rsidR="001038B3" w:rsidRDefault="00250705">
            <w:pPr>
              <w:ind w:left="144"/>
            </w:pPr>
            <w:r>
              <w:rPr>
                <w:sz w:val="20"/>
              </w:rPr>
              <w:t>WALK / JOG</w:t>
            </w:r>
          </w:p>
        </w:tc>
        <w:tc>
          <w:tcPr>
            <w:tcW w:w="1330" w:type="dxa"/>
            <w:tcBorders>
              <w:top w:val="single" w:sz="2" w:space="0" w:color="000000"/>
              <w:left w:val="single" w:sz="2" w:space="0" w:color="000000"/>
              <w:bottom w:val="single" w:sz="2" w:space="0" w:color="000000"/>
              <w:right w:val="single" w:sz="2" w:space="0" w:color="000000"/>
            </w:tcBorders>
          </w:tcPr>
          <w:p w:rsidR="001038B3" w:rsidRDefault="00250705">
            <w:pPr>
              <w:ind w:right="5"/>
              <w:jc w:val="center"/>
            </w:pPr>
            <w:r>
              <w:rPr>
                <w:sz w:val="20"/>
              </w:rPr>
              <w:t>2.5-Mi1es</w:t>
            </w:r>
          </w:p>
        </w:tc>
        <w:tc>
          <w:tcPr>
            <w:tcW w:w="1249" w:type="dxa"/>
            <w:tcBorders>
              <w:top w:val="single" w:sz="2" w:space="0" w:color="000000"/>
              <w:left w:val="single" w:sz="2" w:space="0" w:color="000000"/>
              <w:bottom w:val="single" w:sz="2" w:space="0" w:color="000000"/>
              <w:right w:val="single" w:sz="2" w:space="0" w:color="000000"/>
            </w:tcBorders>
          </w:tcPr>
          <w:p w:rsidR="001038B3" w:rsidRDefault="00250705">
            <w:pPr>
              <w:ind w:right="12"/>
              <w:jc w:val="center"/>
            </w:pPr>
            <w:r>
              <w:rPr>
                <w:sz w:val="24"/>
              </w:rPr>
              <w:t>30 - 33</w:t>
            </w:r>
          </w:p>
        </w:tc>
        <w:tc>
          <w:tcPr>
            <w:tcW w:w="1688" w:type="dxa"/>
            <w:tcBorders>
              <w:top w:val="single" w:sz="2" w:space="0" w:color="000000"/>
              <w:left w:val="single" w:sz="2" w:space="0" w:color="000000"/>
              <w:bottom w:val="single" w:sz="2" w:space="0" w:color="000000"/>
              <w:right w:val="single" w:sz="2" w:space="0" w:color="000000"/>
            </w:tcBorders>
          </w:tcPr>
          <w:p w:rsidR="001038B3" w:rsidRDefault="00250705">
            <w:pPr>
              <w:ind w:left="20"/>
              <w:jc w:val="center"/>
            </w:pPr>
            <w:r>
              <w:t>5</w:t>
            </w:r>
          </w:p>
        </w:tc>
      </w:tr>
      <w:tr w:rsidR="001038B3">
        <w:trPr>
          <w:trHeight w:val="238"/>
        </w:trPr>
        <w:tc>
          <w:tcPr>
            <w:tcW w:w="1243" w:type="dxa"/>
            <w:tcBorders>
              <w:top w:val="single" w:sz="2" w:space="0" w:color="000000"/>
              <w:left w:val="single" w:sz="2" w:space="0" w:color="000000"/>
              <w:bottom w:val="single" w:sz="2" w:space="0" w:color="000000"/>
              <w:right w:val="single" w:sz="2" w:space="0" w:color="000000"/>
            </w:tcBorders>
          </w:tcPr>
          <w:p w:rsidR="001038B3" w:rsidRDefault="00250705">
            <w:pPr>
              <w:ind w:right="11"/>
              <w:jc w:val="center"/>
            </w:pPr>
            <w:r>
              <w:t>9</w:t>
            </w:r>
          </w:p>
        </w:tc>
        <w:tc>
          <w:tcPr>
            <w:tcW w:w="1448" w:type="dxa"/>
            <w:tcBorders>
              <w:top w:val="single" w:sz="2" w:space="0" w:color="000000"/>
              <w:left w:val="single" w:sz="2" w:space="0" w:color="000000"/>
              <w:bottom w:val="single" w:sz="2" w:space="0" w:color="000000"/>
              <w:right w:val="single" w:sz="2" w:space="0" w:color="000000"/>
            </w:tcBorders>
          </w:tcPr>
          <w:p w:rsidR="001038B3" w:rsidRDefault="00250705">
            <w:pPr>
              <w:ind w:left="7"/>
              <w:jc w:val="center"/>
            </w:pPr>
            <w:r>
              <w:rPr>
                <w:sz w:val="20"/>
              </w:rPr>
              <w:t>JOG</w:t>
            </w:r>
          </w:p>
        </w:tc>
        <w:tc>
          <w:tcPr>
            <w:tcW w:w="1330" w:type="dxa"/>
            <w:tcBorders>
              <w:top w:val="single" w:sz="2" w:space="0" w:color="000000"/>
              <w:left w:val="single" w:sz="2" w:space="0" w:color="000000"/>
              <w:bottom w:val="single" w:sz="2" w:space="0" w:color="000000"/>
              <w:right w:val="single" w:sz="2" w:space="0" w:color="000000"/>
            </w:tcBorders>
          </w:tcPr>
          <w:p w:rsidR="001038B3" w:rsidRDefault="00250705">
            <w:pPr>
              <w:ind w:right="5"/>
              <w:jc w:val="center"/>
            </w:pPr>
            <w:r>
              <w:rPr>
                <w:sz w:val="18"/>
              </w:rPr>
              <w:t>2-Mi1es</w:t>
            </w:r>
          </w:p>
        </w:tc>
        <w:tc>
          <w:tcPr>
            <w:tcW w:w="1249" w:type="dxa"/>
            <w:tcBorders>
              <w:top w:val="single" w:sz="2" w:space="0" w:color="000000"/>
              <w:left w:val="single" w:sz="2" w:space="0" w:color="000000"/>
              <w:bottom w:val="single" w:sz="2" w:space="0" w:color="000000"/>
              <w:right w:val="single" w:sz="2" w:space="0" w:color="000000"/>
            </w:tcBorders>
          </w:tcPr>
          <w:p w:rsidR="001038B3" w:rsidRDefault="00250705">
            <w:pPr>
              <w:ind w:right="12"/>
              <w:jc w:val="center"/>
            </w:pPr>
            <w:r>
              <w:rPr>
                <w:sz w:val="20"/>
              </w:rPr>
              <w:t>23 -25</w:t>
            </w:r>
          </w:p>
        </w:tc>
        <w:tc>
          <w:tcPr>
            <w:tcW w:w="1688" w:type="dxa"/>
            <w:tcBorders>
              <w:top w:val="single" w:sz="2" w:space="0" w:color="000000"/>
              <w:left w:val="single" w:sz="2" w:space="0" w:color="000000"/>
              <w:bottom w:val="single" w:sz="2" w:space="0" w:color="000000"/>
              <w:right w:val="single" w:sz="2" w:space="0" w:color="000000"/>
            </w:tcBorders>
          </w:tcPr>
          <w:p w:rsidR="001038B3" w:rsidRDefault="00250705">
            <w:pPr>
              <w:ind w:left="20"/>
              <w:jc w:val="center"/>
            </w:pPr>
            <w:r>
              <w:t>5</w:t>
            </w:r>
          </w:p>
        </w:tc>
      </w:tr>
      <w:tr w:rsidR="001038B3">
        <w:trPr>
          <w:trHeight w:val="245"/>
        </w:trPr>
        <w:tc>
          <w:tcPr>
            <w:tcW w:w="1243" w:type="dxa"/>
            <w:tcBorders>
              <w:top w:val="single" w:sz="2" w:space="0" w:color="000000"/>
              <w:left w:val="single" w:sz="2" w:space="0" w:color="000000"/>
              <w:bottom w:val="single" w:sz="2" w:space="0" w:color="000000"/>
              <w:right w:val="single" w:sz="2" w:space="0" w:color="000000"/>
            </w:tcBorders>
          </w:tcPr>
          <w:p w:rsidR="001038B3" w:rsidRDefault="00250705">
            <w:pPr>
              <w:ind w:left="11"/>
              <w:jc w:val="center"/>
            </w:pPr>
            <w:r>
              <w:rPr>
                <w:sz w:val="20"/>
              </w:rPr>
              <w:t>10</w:t>
            </w:r>
          </w:p>
        </w:tc>
        <w:tc>
          <w:tcPr>
            <w:tcW w:w="1448" w:type="dxa"/>
            <w:tcBorders>
              <w:top w:val="single" w:sz="2" w:space="0" w:color="000000"/>
              <w:left w:val="single" w:sz="2" w:space="0" w:color="000000"/>
              <w:bottom w:val="single" w:sz="2" w:space="0" w:color="000000"/>
              <w:right w:val="single" w:sz="2" w:space="0" w:color="000000"/>
            </w:tcBorders>
          </w:tcPr>
          <w:p w:rsidR="001038B3" w:rsidRDefault="00250705">
            <w:pPr>
              <w:jc w:val="center"/>
            </w:pPr>
            <w:r>
              <w:rPr>
                <w:sz w:val="20"/>
              </w:rPr>
              <w:t>JOG</w:t>
            </w:r>
          </w:p>
        </w:tc>
        <w:tc>
          <w:tcPr>
            <w:tcW w:w="1330" w:type="dxa"/>
            <w:tcBorders>
              <w:top w:val="single" w:sz="2" w:space="0" w:color="000000"/>
              <w:left w:val="single" w:sz="2" w:space="0" w:color="000000"/>
              <w:bottom w:val="single" w:sz="2" w:space="0" w:color="000000"/>
              <w:right w:val="single" w:sz="2" w:space="0" w:color="000000"/>
            </w:tcBorders>
          </w:tcPr>
          <w:p w:rsidR="001038B3" w:rsidRDefault="00250705">
            <w:pPr>
              <w:ind w:right="5"/>
              <w:jc w:val="center"/>
            </w:pPr>
            <w:r>
              <w:rPr>
                <w:sz w:val="20"/>
              </w:rPr>
              <w:t>2.5-Mi1es</w:t>
            </w:r>
          </w:p>
        </w:tc>
        <w:tc>
          <w:tcPr>
            <w:tcW w:w="1249" w:type="dxa"/>
            <w:tcBorders>
              <w:top w:val="single" w:sz="2" w:space="0" w:color="000000"/>
              <w:left w:val="single" w:sz="2" w:space="0" w:color="000000"/>
              <w:bottom w:val="single" w:sz="2" w:space="0" w:color="000000"/>
              <w:right w:val="single" w:sz="2" w:space="0" w:color="000000"/>
            </w:tcBorders>
          </w:tcPr>
          <w:p w:rsidR="001038B3" w:rsidRDefault="00250705">
            <w:pPr>
              <w:ind w:left="3"/>
              <w:jc w:val="center"/>
            </w:pPr>
            <w:r>
              <w:rPr>
                <w:sz w:val="20"/>
              </w:rPr>
              <w:t>31 —34</w:t>
            </w:r>
          </w:p>
        </w:tc>
        <w:tc>
          <w:tcPr>
            <w:tcW w:w="1688" w:type="dxa"/>
            <w:tcBorders>
              <w:top w:val="single" w:sz="2" w:space="0" w:color="000000"/>
              <w:left w:val="single" w:sz="2" w:space="0" w:color="000000"/>
              <w:bottom w:val="single" w:sz="2" w:space="0" w:color="000000"/>
              <w:right w:val="single" w:sz="2" w:space="0" w:color="000000"/>
            </w:tcBorders>
          </w:tcPr>
          <w:p w:rsidR="001038B3" w:rsidRDefault="00250705">
            <w:pPr>
              <w:ind w:left="13"/>
              <w:jc w:val="center"/>
            </w:pPr>
            <w:r>
              <w:rPr>
                <w:sz w:val="20"/>
              </w:rPr>
              <w:t>4</w:t>
            </w:r>
          </w:p>
        </w:tc>
      </w:tr>
      <w:tr w:rsidR="001038B3">
        <w:trPr>
          <w:trHeight w:val="238"/>
        </w:trPr>
        <w:tc>
          <w:tcPr>
            <w:tcW w:w="1243" w:type="dxa"/>
            <w:tcBorders>
              <w:top w:val="single" w:sz="2" w:space="0" w:color="000000"/>
              <w:left w:val="single" w:sz="2" w:space="0" w:color="000000"/>
              <w:bottom w:val="single" w:sz="2" w:space="0" w:color="000000"/>
              <w:right w:val="single" w:sz="2" w:space="0" w:color="000000"/>
            </w:tcBorders>
          </w:tcPr>
          <w:p w:rsidR="001038B3" w:rsidRDefault="00250705">
            <w:pPr>
              <w:ind w:right="4"/>
              <w:jc w:val="center"/>
            </w:pPr>
            <w:r>
              <w:rPr>
                <w:sz w:val="20"/>
              </w:rPr>
              <w:t>11</w:t>
            </w:r>
          </w:p>
        </w:tc>
        <w:tc>
          <w:tcPr>
            <w:tcW w:w="1448" w:type="dxa"/>
            <w:tcBorders>
              <w:top w:val="single" w:sz="2" w:space="0" w:color="000000"/>
              <w:left w:val="single" w:sz="2" w:space="0" w:color="000000"/>
              <w:bottom w:val="single" w:sz="2" w:space="0" w:color="000000"/>
              <w:right w:val="single" w:sz="2" w:space="0" w:color="000000"/>
            </w:tcBorders>
          </w:tcPr>
          <w:p w:rsidR="001038B3" w:rsidRDefault="00250705">
            <w:pPr>
              <w:jc w:val="center"/>
            </w:pPr>
            <w:r>
              <w:rPr>
                <w:sz w:val="20"/>
              </w:rPr>
              <w:t>JOG</w:t>
            </w:r>
          </w:p>
        </w:tc>
        <w:tc>
          <w:tcPr>
            <w:tcW w:w="1330" w:type="dxa"/>
            <w:tcBorders>
              <w:top w:val="single" w:sz="2" w:space="0" w:color="000000"/>
              <w:left w:val="single" w:sz="2" w:space="0" w:color="000000"/>
              <w:bottom w:val="single" w:sz="2" w:space="0" w:color="000000"/>
              <w:right w:val="single" w:sz="2" w:space="0" w:color="000000"/>
            </w:tcBorders>
          </w:tcPr>
          <w:p w:rsidR="001038B3" w:rsidRDefault="00250705">
            <w:pPr>
              <w:ind w:right="12"/>
              <w:jc w:val="center"/>
            </w:pPr>
            <w:r>
              <w:rPr>
                <w:sz w:val="20"/>
              </w:rPr>
              <w:t>2.5-Miles</w:t>
            </w:r>
          </w:p>
        </w:tc>
        <w:tc>
          <w:tcPr>
            <w:tcW w:w="1249" w:type="dxa"/>
            <w:tcBorders>
              <w:top w:val="single" w:sz="2" w:space="0" w:color="000000"/>
              <w:left w:val="single" w:sz="2" w:space="0" w:color="000000"/>
              <w:bottom w:val="single" w:sz="2" w:space="0" w:color="000000"/>
              <w:right w:val="single" w:sz="2" w:space="0" w:color="000000"/>
            </w:tcBorders>
          </w:tcPr>
          <w:p w:rsidR="001038B3" w:rsidRDefault="00250705">
            <w:pPr>
              <w:ind w:right="12"/>
              <w:jc w:val="center"/>
            </w:pPr>
            <w:r>
              <w:t>25 28</w:t>
            </w:r>
          </w:p>
        </w:tc>
        <w:tc>
          <w:tcPr>
            <w:tcW w:w="1688" w:type="dxa"/>
            <w:tcBorders>
              <w:top w:val="single" w:sz="2" w:space="0" w:color="000000"/>
              <w:left w:val="single" w:sz="2" w:space="0" w:color="000000"/>
              <w:bottom w:val="single" w:sz="2" w:space="0" w:color="000000"/>
              <w:right w:val="single" w:sz="2" w:space="0" w:color="000000"/>
            </w:tcBorders>
          </w:tcPr>
          <w:p w:rsidR="001038B3" w:rsidRDefault="00250705">
            <w:pPr>
              <w:ind w:left="13"/>
              <w:jc w:val="center"/>
            </w:pPr>
            <w:r>
              <w:rPr>
                <w:sz w:val="20"/>
              </w:rPr>
              <w:t>5</w:t>
            </w:r>
          </w:p>
        </w:tc>
      </w:tr>
      <w:tr w:rsidR="001038B3">
        <w:trPr>
          <w:trHeight w:val="245"/>
        </w:trPr>
        <w:tc>
          <w:tcPr>
            <w:tcW w:w="1243" w:type="dxa"/>
            <w:tcBorders>
              <w:top w:val="single" w:sz="2" w:space="0" w:color="000000"/>
              <w:left w:val="single" w:sz="2" w:space="0" w:color="000000"/>
              <w:bottom w:val="single" w:sz="2" w:space="0" w:color="000000"/>
              <w:right w:val="single" w:sz="2" w:space="0" w:color="000000"/>
            </w:tcBorders>
          </w:tcPr>
          <w:p w:rsidR="001038B3" w:rsidRDefault="00250705">
            <w:pPr>
              <w:ind w:left="11"/>
              <w:jc w:val="center"/>
            </w:pPr>
            <w:r>
              <w:rPr>
                <w:sz w:val="20"/>
              </w:rPr>
              <w:t>12</w:t>
            </w:r>
          </w:p>
        </w:tc>
        <w:tc>
          <w:tcPr>
            <w:tcW w:w="1448" w:type="dxa"/>
            <w:tcBorders>
              <w:top w:val="single" w:sz="2" w:space="0" w:color="000000"/>
              <w:left w:val="single" w:sz="2" w:space="0" w:color="000000"/>
              <w:bottom w:val="single" w:sz="2" w:space="0" w:color="000000"/>
              <w:right w:val="single" w:sz="2" w:space="0" w:color="000000"/>
            </w:tcBorders>
          </w:tcPr>
          <w:p w:rsidR="001038B3" w:rsidRDefault="00250705">
            <w:pPr>
              <w:ind w:left="7"/>
              <w:jc w:val="center"/>
            </w:pPr>
            <w:r>
              <w:rPr>
                <w:sz w:val="20"/>
              </w:rPr>
              <w:t>JOG</w:t>
            </w:r>
          </w:p>
        </w:tc>
        <w:tc>
          <w:tcPr>
            <w:tcW w:w="1330" w:type="dxa"/>
            <w:tcBorders>
              <w:top w:val="single" w:sz="2" w:space="0" w:color="000000"/>
              <w:left w:val="single" w:sz="2" w:space="0" w:color="000000"/>
              <w:bottom w:val="single" w:sz="2" w:space="0" w:color="000000"/>
              <w:right w:val="single" w:sz="2" w:space="0" w:color="000000"/>
            </w:tcBorders>
          </w:tcPr>
          <w:p w:rsidR="001038B3" w:rsidRDefault="00250705">
            <w:pPr>
              <w:ind w:right="5"/>
              <w:jc w:val="center"/>
            </w:pPr>
            <w:r>
              <w:rPr>
                <w:sz w:val="18"/>
              </w:rPr>
              <w:t>3-Mi1es</w:t>
            </w:r>
          </w:p>
        </w:tc>
        <w:tc>
          <w:tcPr>
            <w:tcW w:w="1249" w:type="dxa"/>
            <w:tcBorders>
              <w:top w:val="single" w:sz="2" w:space="0" w:color="000000"/>
              <w:left w:val="single" w:sz="2" w:space="0" w:color="000000"/>
              <w:bottom w:val="single" w:sz="2" w:space="0" w:color="000000"/>
              <w:right w:val="single" w:sz="2" w:space="0" w:color="000000"/>
            </w:tcBorders>
          </w:tcPr>
          <w:p w:rsidR="001038B3" w:rsidRDefault="00250705">
            <w:pPr>
              <w:ind w:right="12"/>
              <w:jc w:val="center"/>
            </w:pPr>
            <w:r>
              <w:rPr>
                <w:sz w:val="20"/>
              </w:rPr>
              <w:t>30 - 33</w:t>
            </w:r>
          </w:p>
        </w:tc>
        <w:tc>
          <w:tcPr>
            <w:tcW w:w="1688" w:type="dxa"/>
            <w:tcBorders>
              <w:top w:val="single" w:sz="2" w:space="0" w:color="000000"/>
              <w:left w:val="single" w:sz="2" w:space="0" w:color="000000"/>
              <w:bottom w:val="single" w:sz="2" w:space="0" w:color="000000"/>
              <w:right w:val="single" w:sz="2" w:space="0" w:color="000000"/>
            </w:tcBorders>
          </w:tcPr>
          <w:p w:rsidR="001038B3" w:rsidRDefault="00250705">
            <w:pPr>
              <w:ind w:left="13"/>
              <w:jc w:val="center"/>
            </w:pPr>
            <w:r>
              <w:rPr>
                <w:sz w:val="20"/>
              </w:rPr>
              <w:t>4</w:t>
            </w:r>
          </w:p>
        </w:tc>
      </w:tr>
      <w:tr w:rsidR="00944B6B">
        <w:trPr>
          <w:trHeight w:val="245"/>
        </w:trPr>
        <w:tc>
          <w:tcPr>
            <w:tcW w:w="1243" w:type="dxa"/>
            <w:tcBorders>
              <w:top w:val="single" w:sz="2" w:space="0" w:color="000000"/>
              <w:left w:val="single" w:sz="2" w:space="0" w:color="000000"/>
              <w:bottom w:val="single" w:sz="2" w:space="0" w:color="000000"/>
              <w:right w:val="single" w:sz="2" w:space="0" w:color="000000"/>
            </w:tcBorders>
          </w:tcPr>
          <w:p w:rsidR="00944B6B" w:rsidRDefault="00944B6B" w:rsidP="00944B6B">
            <w:pPr>
              <w:rPr>
                <w:sz w:val="20"/>
              </w:rPr>
            </w:pPr>
          </w:p>
        </w:tc>
        <w:tc>
          <w:tcPr>
            <w:tcW w:w="1448" w:type="dxa"/>
            <w:tcBorders>
              <w:top w:val="single" w:sz="2" w:space="0" w:color="000000"/>
              <w:left w:val="single" w:sz="2" w:space="0" w:color="000000"/>
              <w:bottom w:val="single" w:sz="2" w:space="0" w:color="000000"/>
              <w:right w:val="single" w:sz="2" w:space="0" w:color="000000"/>
            </w:tcBorders>
          </w:tcPr>
          <w:p w:rsidR="00944B6B" w:rsidRDefault="00944B6B">
            <w:pPr>
              <w:ind w:left="7"/>
              <w:jc w:val="center"/>
              <w:rPr>
                <w:sz w:val="20"/>
              </w:rPr>
            </w:pPr>
          </w:p>
        </w:tc>
        <w:tc>
          <w:tcPr>
            <w:tcW w:w="1330" w:type="dxa"/>
            <w:tcBorders>
              <w:top w:val="single" w:sz="2" w:space="0" w:color="000000"/>
              <w:left w:val="single" w:sz="2" w:space="0" w:color="000000"/>
              <w:bottom w:val="single" w:sz="2" w:space="0" w:color="000000"/>
              <w:right w:val="single" w:sz="2" w:space="0" w:color="000000"/>
            </w:tcBorders>
          </w:tcPr>
          <w:p w:rsidR="00944B6B" w:rsidRDefault="00944B6B">
            <w:pPr>
              <w:ind w:right="5"/>
              <w:jc w:val="center"/>
              <w:rPr>
                <w:sz w:val="18"/>
              </w:rPr>
            </w:pPr>
          </w:p>
        </w:tc>
        <w:tc>
          <w:tcPr>
            <w:tcW w:w="1249" w:type="dxa"/>
            <w:tcBorders>
              <w:top w:val="single" w:sz="2" w:space="0" w:color="000000"/>
              <w:left w:val="single" w:sz="2" w:space="0" w:color="000000"/>
              <w:bottom w:val="single" w:sz="2" w:space="0" w:color="000000"/>
              <w:right w:val="single" w:sz="2" w:space="0" w:color="000000"/>
            </w:tcBorders>
          </w:tcPr>
          <w:p w:rsidR="00944B6B" w:rsidRDefault="00944B6B">
            <w:pPr>
              <w:ind w:right="12"/>
              <w:jc w:val="center"/>
              <w:rPr>
                <w:sz w:val="20"/>
              </w:rPr>
            </w:pPr>
          </w:p>
        </w:tc>
        <w:tc>
          <w:tcPr>
            <w:tcW w:w="1688" w:type="dxa"/>
            <w:tcBorders>
              <w:top w:val="single" w:sz="2" w:space="0" w:color="000000"/>
              <w:left w:val="single" w:sz="2" w:space="0" w:color="000000"/>
              <w:bottom w:val="single" w:sz="2" w:space="0" w:color="000000"/>
              <w:right w:val="single" w:sz="2" w:space="0" w:color="000000"/>
            </w:tcBorders>
          </w:tcPr>
          <w:p w:rsidR="00944B6B" w:rsidRDefault="00944B6B">
            <w:pPr>
              <w:ind w:left="13"/>
              <w:jc w:val="center"/>
              <w:rPr>
                <w:sz w:val="20"/>
              </w:rPr>
            </w:pPr>
          </w:p>
        </w:tc>
      </w:tr>
    </w:tbl>
    <w:p w:rsidR="003B52A0" w:rsidRDefault="003B52A0" w:rsidP="00F3614D">
      <w:pPr>
        <w:spacing w:after="2" w:line="290" w:lineRule="auto"/>
        <w:ind w:right="115"/>
        <w:jc w:val="both"/>
        <w:rPr>
          <w:sz w:val="18"/>
          <w:u w:val="single" w:color="000000"/>
        </w:rPr>
      </w:pPr>
    </w:p>
    <w:p w:rsidR="001038B3" w:rsidRPr="003B52A0" w:rsidRDefault="00250705" w:rsidP="00F3614D">
      <w:pPr>
        <w:spacing w:after="2" w:line="290" w:lineRule="auto"/>
        <w:ind w:right="115"/>
        <w:jc w:val="both"/>
        <w:rPr>
          <w:sz w:val="24"/>
          <w:szCs w:val="24"/>
        </w:rPr>
      </w:pPr>
      <w:r w:rsidRPr="003B52A0">
        <w:rPr>
          <w:noProof/>
          <w:sz w:val="24"/>
          <w:szCs w:val="24"/>
        </w:rPr>
        <w:drawing>
          <wp:anchor distT="0" distB="0" distL="114300" distR="114300" simplePos="0" relativeHeight="251665408" behindDoc="0" locked="0" layoutInCell="1" allowOverlap="0" wp14:anchorId="568DB942" wp14:editId="1608EC99">
            <wp:simplePos x="0" y="0"/>
            <wp:positionH relativeFrom="page">
              <wp:posOffset>4725656</wp:posOffset>
            </wp:positionH>
            <wp:positionV relativeFrom="page">
              <wp:posOffset>9432036</wp:posOffset>
            </wp:positionV>
            <wp:extent cx="1395281" cy="13716"/>
            <wp:effectExtent l="0" t="0" r="0" b="0"/>
            <wp:wrapTopAndBottom/>
            <wp:docPr id="108788" name="Picture 108788"/>
            <wp:cNvGraphicFramePr/>
            <a:graphic xmlns:a="http://schemas.openxmlformats.org/drawingml/2006/main">
              <a:graphicData uri="http://schemas.openxmlformats.org/drawingml/2006/picture">
                <pic:pic xmlns:pic="http://schemas.openxmlformats.org/drawingml/2006/picture">
                  <pic:nvPicPr>
                    <pic:cNvPr id="108788" name="Picture 108788"/>
                    <pic:cNvPicPr/>
                  </pic:nvPicPr>
                  <pic:blipFill>
                    <a:blip r:embed="rId35"/>
                    <a:stretch>
                      <a:fillRect/>
                    </a:stretch>
                  </pic:blipFill>
                  <pic:spPr>
                    <a:xfrm>
                      <a:off x="0" y="0"/>
                      <a:ext cx="1395281" cy="13716"/>
                    </a:xfrm>
                    <a:prstGeom prst="rect">
                      <a:avLst/>
                    </a:prstGeom>
                  </pic:spPr>
                </pic:pic>
              </a:graphicData>
            </a:graphic>
          </wp:anchor>
        </w:drawing>
      </w:r>
      <w:r w:rsidRPr="003B52A0">
        <w:rPr>
          <w:sz w:val="24"/>
          <w:szCs w:val="24"/>
          <w:u w:val="single" w:color="000000"/>
        </w:rPr>
        <w:t>PUSH UPS</w:t>
      </w:r>
      <w:r w:rsidRPr="003B52A0">
        <w:rPr>
          <w:sz w:val="24"/>
          <w:szCs w:val="24"/>
        </w:rPr>
        <w:t>: To perform this test an applicant will position their hands slightly wider than shoulder width apart, with fingers facing forward. The applicant must raise his/her body up to a locked arm position, lower his/her body down so that the upper chest touches and depresses a 4-</w:t>
      </w:r>
      <w:r w:rsidRPr="003B52A0">
        <w:rPr>
          <w:sz w:val="24"/>
          <w:szCs w:val="24"/>
        </w:rPr>
        <w:lastRenderedPageBreak/>
        <w:t xml:space="preserve">inch cube and raise his/her body back up to locked arm position. This is one repetition. Failure to depress the cube and fully extend the arms back to the locked positon will result in the repetition not counting. Legs must be kept straight with feet </w:t>
      </w:r>
      <w:r w:rsidR="00944B6B" w:rsidRPr="003B52A0">
        <w:rPr>
          <w:sz w:val="24"/>
          <w:szCs w:val="24"/>
        </w:rPr>
        <w:t>perpendicular</w:t>
      </w:r>
      <w:r w:rsidRPr="003B52A0">
        <w:rPr>
          <w:sz w:val="24"/>
          <w:szCs w:val="24"/>
        </w:rPr>
        <w:t xml:space="preserve"> to the floor and toes bent. Resting may only occur in the up position, with elbows locked.</w:t>
      </w:r>
    </w:p>
    <w:p w:rsidR="001038B3" w:rsidRPr="003B52A0" w:rsidRDefault="00250705">
      <w:pPr>
        <w:spacing w:after="194" w:line="290" w:lineRule="auto"/>
        <w:ind w:left="10" w:right="115" w:hanging="3"/>
        <w:jc w:val="both"/>
        <w:rPr>
          <w:sz w:val="24"/>
          <w:szCs w:val="24"/>
        </w:rPr>
      </w:pPr>
      <w:r w:rsidRPr="003B52A0">
        <w:rPr>
          <w:sz w:val="24"/>
          <w:szCs w:val="24"/>
        </w:rPr>
        <w:t xml:space="preserve">Applicants will be warned the first time they do not perform this test in accordance with standards. Applicants will be </w:t>
      </w:r>
      <w:r w:rsidRPr="003B52A0">
        <w:rPr>
          <w:noProof/>
          <w:sz w:val="24"/>
          <w:szCs w:val="24"/>
        </w:rPr>
        <w:drawing>
          <wp:inline distT="0" distB="0" distL="0" distR="0">
            <wp:extent cx="4575" cy="4572"/>
            <wp:effectExtent l="0" t="0" r="0" b="0"/>
            <wp:docPr id="32063" name="Picture 32063"/>
            <wp:cNvGraphicFramePr/>
            <a:graphic xmlns:a="http://schemas.openxmlformats.org/drawingml/2006/main">
              <a:graphicData uri="http://schemas.openxmlformats.org/drawingml/2006/picture">
                <pic:pic xmlns:pic="http://schemas.openxmlformats.org/drawingml/2006/picture">
                  <pic:nvPicPr>
                    <pic:cNvPr id="32063" name="Picture 32063"/>
                    <pic:cNvPicPr/>
                  </pic:nvPicPr>
                  <pic:blipFill>
                    <a:blip r:embed="rId36"/>
                    <a:stretch>
                      <a:fillRect/>
                    </a:stretch>
                  </pic:blipFill>
                  <pic:spPr>
                    <a:xfrm>
                      <a:off x="0" y="0"/>
                      <a:ext cx="4575" cy="4572"/>
                    </a:xfrm>
                    <a:prstGeom prst="rect">
                      <a:avLst/>
                    </a:prstGeom>
                  </pic:spPr>
                </pic:pic>
              </a:graphicData>
            </a:graphic>
          </wp:inline>
        </w:drawing>
      </w:r>
      <w:r w:rsidRPr="003B52A0">
        <w:rPr>
          <w:sz w:val="24"/>
          <w:szCs w:val="24"/>
        </w:rPr>
        <w:t>disqualified the second time they do not perform this test in accordance with standards. There is no time limit on this test. There is a minimum number of push-ups that must be successfully completed to pass this test.</w:t>
      </w:r>
    </w:p>
    <w:p w:rsidR="001038B3" w:rsidRPr="003B52A0" w:rsidRDefault="00250705">
      <w:pPr>
        <w:spacing w:after="198" w:line="290" w:lineRule="auto"/>
        <w:ind w:left="10" w:right="115" w:hanging="3"/>
        <w:jc w:val="both"/>
        <w:rPr>
          <w:sz w:val="24"/>
          <w:szCs w:val="24"/>
        </w:rPr>
      </w:pPr>
      <w:r w:rsidRPr="003B52A0">
        <w:rPr>
          <w:sz w:val="24"/>
          <w:szCs w:val="24"/>
        </w:rPr>
        <w:t>To improve your ability to do push-ups you need to determine how many push-ups you can do. Then twice a day 5-days each week do the maximum number of push-ups you can do. Each week increase the number of</w:t>
      </w:r>
      <w:r w:rsidR="00E320DE" w:rsidRPr="003B52A0">
        <w:rPr>
          <w:sz w:val="24"/>
          <w:szCs w:val="24"/>
        </w:rPr>
        <w:t xml:space="preserve"> </w:t>
      </w:r>
      <w:r w:rsidRPr="003B52A0">
        <w:rPr>
          <w:sz w:val="24"/>
          <w:szCs w:val="24"/>
        </w:rPr>
        <w:t>push-ups you are doing. The goal is to be able to do 35 or more push-ups before the Applicant Assessment.</w:t>
      </w:r>
    </w:p>
    <w:p w:rsidR="001038B3" w:rsidRPr="003B52A0" w:rsidRDefault="00250705">
      <w:pPr>
        <w:spacing w:after="221" w:line="290" w:lineRule="auto"/>
        <w:ind w:left="10" w:right="22" w:hanging="3"/>
        <w:jc w:val="both"/>
        <w:rPr>
          <w:sz w:val="24"/>
          <w:szCs w:val="24"/>
        </w:rPr>
      </w:pPr>
      <w:r w:rsidRPr="003B52A0">
        <w:rPr>
          <w:sz w:val="24"/>
          <w:szCs w:val="24"/>
          <w:u w:val="single" w:color="000000"/>
        </w:rPr>
        <w:t>SIT UPS</w:t>
      </w:r>
      <w:r w:rsidRPr="003B52A0">
        <w:rPr>
          <w:sz w:val="24"/>
          <w:szCs w:val="24"/>
        </w:rPr>
        <w:t>: To perform this test a candidate will begin by lying on the back, knees bent, heels flat on the floor, with fingers held in contact with the sides or back of the head at all times. Candidates should avoid pulling the head with hands. A partner will hold the feet down firmly. In the up position, the applicant must touch the elbows to the knees and then return until the shoulder blades touch the floor. Any resting must be done in the up position.</w:t>
      </w:r>
    </w:p>
    <w:p w:rsidR="001038B3" w:rsidRPr="003B52A0" w:rsidRDefault="00250705" w:rsidP="00F3614D">
      <w:pPr>
        <w:spacing w:after="2" w:line="290" w:lineRule="auto"/>
        <w:ind w:left="10" w:right="115" w:hanging="3"/>
        <w:jc w:val="both"/>
        <w:rPr>
          <w:sz w:val="24"/>
          <w:szCs w:val="24"/>
        </w:rPr>
      </w:pPr>
      <w:r w:rsidRPr="003B52A0">
        <w:rPr>
          <w:sz w:val="24"/>
          <w:szCs w:val="24"/>
        </w:rPr>
        <w:t>To improve your ability to do sit-ups you need to determine how many sit-ups you can do in a minute. Then twice a day 5-days each week do the maximum number of sit-ups-ups you can do in a minute. Each week increase the number of sit-ups you are doing. The goal is to be able to do 30 or more push-ups</w:t>
      </w:r>
      <w:r w:rsidR="00F3614D" w:rsidRPr="003B52A0">
        <w:rPr>
          <w:sz w:val="24"/>
          <w:szCs w:val="24"/>
        </w:rPr>
        <w:t xml:space="preserve"> before the Applicant Assessment.</w:t>
      </w:r>
    </w:p>
    <w:p w:rsidR="003B52A0" w:rsidRPr="00F3614D" w:rsidRDefault="003B52A0" w:rsidP="00F3614D">
      <w:pPr>
        <w:spacing w:after="2" w:line="290" w:lineRule="auto"/>
        <w:ind w:left="10" w:right="115" w:hanging="3"/>
        <w:jc w:val="both"/>
        <w:rPr>
          <w:sz w:val="18"/>
        </w:rPr>
      </w:pPr>
    </w:p>
    <w:tbl>
      <w:tblPr>
        <w:tblStyle w:val="TableGrid"/>
        <w:tblW w:w="8328" w:type="dxa"/>
        <w:tblInd w:w="569" w:type="dxa"/>
        <w:tblCellMar>
          <w:left w:w="19" w:type="dxa"/>
          <w:right w:w="17" w:type="dxa"/>
        </w:tblCellMar>
        <w:tblLook w:val="04A0" w:firstRow="1" w:lastRow="0" w:firstColumn="1" w:lastColumn="0" w:noHBand="0" w:noVBand="1"/>
      </w:tblPr>
      <w:tblGrid>
        <w:gridCol w:w="1061"/>
        <w:gridCol w:w="1529"/>
        <w:gridCol w:w="1425"/>
        <w:gridCol w:w="2068"/>
        <w:gridCol w:w="1871"/>
        <w:gridCol w:w="374"/>
      </w:tblGrid>
      <w:tr w:rsidR="001038B3" w:rsidTr="00944B6B">
        <w:trPr>
          <w:trHeight w:val="244"/>
        </w:trPr>
        <w:tc>
          <w:tcPr>
            <w:tcW w:w="1061" w:type="dxa"/>
            <w:tcBorders>
              <w:top w:val="single" w:sz="2" w:space="0" w:color="000000"/>
              <w:left w:val="single" w:sz="2" w:space="0" w:color="000000"/>
              <w:bottom w:val="single" w:sz="2" w:space="0" w:color="000000"/>
              <w:right w:val="single" w:sz="2" w:space="0" w:color="000000"/>
            </w:tcBorders>
          </w:tcPr>
          <w:p w:rsidR="001038B3" w:rsidRDefault="00250705">
            <w:pPr>
              <w:ind w:left="17"/>
            </w:pPr>
            <w:r>
              <w:rPr>
                <w:noProof/>
              </w:rPr>
              <w:drawing>
                <wp:inline distT="0" distB="0" distL="0" distR="0">
                  <wp:extent cx="640457" cy="132588"/>
                  <wp:effectExtent l="0" t="0" r="0" b="0"/>
                  <wp:docPr id="108790" name="Picture 108790"/>
                  <wp:cNvGraphicFramePr/>
                  <a:graphic xmlns:a="http://schemas.openxmlformats.org/drawingml/2006/main">
                    <a:graphicData uri="http://schemas.openxmlformats.org/drawingml/2006/picture">
                      <pic:pic xmlns:pic="http://schemas.openxmlformats.org/drawingml/2006/picture">
                        <pic:nvPicPr>
                          <pic:cNvPr id="108790" name="Picture 108790"/>
                          <pic:cNvPicPr/>
                        </pic:nvPicPr>
                        <pic:blipFill>
                          <a:blip r:embed="rId37"/>
                          <a:stretch>
                            <a:fillRect/>
                          </a:stretch>
                        </pic:blipFill>
                        <pic:spPr>
                          <a:xfrm>
                            <a:off x="0" y="0"/>
                            <a:ext cx="640457" cy="132588"/>
                          </a:xfrm>
                          <a:prstGeom prst="rect">
                            <a:avLst/>
                          </a:prstGeom>
                        </pic:spPr>
                      </pic:pic>
                    </a:graphicData>
                  </a:graphic>
                </wp:inline>
              </w:drawing>
            </w:r>
          </w:p>
        </w:tc>
        <w:tc>
          <w:tcPr>
            <w:tcW w:w="1529" w:type="dxa"/>
            <w:tcBorders>
              <w:top w:val="single" w:sz="2" w:space="0" w:color="000000"/>
              <w:left w:val="single" w:sz="2" w:space="0" w:color="000000"/>
              <w:bottom w:val="single" w:sz="2" w:space="0" w:color="000000"/>
              <w:right w:val="single" w:sz="2" w:space="0" w:color="000000"/>
            </w:tcBorders>
          </w:tcPr>
          <w:p w:rsidR="001038B3" w:rsidRDefault="00944B6B">
            <w:pPr>
              <w:ind w:right="16"/>
              <w:jc w:val="center"/>
            </w:pPr>
            <w:r>
              <w:rPr>
                <w:sz w:val="26"/>
              </w:rPr>
              <w:t>Activity</w:t>
            </w:r>
          </w:p>
        </w:tc>
        <w:tc>
          <w:tcPr>
            <w:tcW w:w="1425" w:type="dxa"/>
            <w:tcBorders>
              <w:top w:val="single" w:sz="2" w:space="0" w:color="000000"/>
              <w:left w:val="single" w:sz="2" w:space="0" w:color="000000"/>
              <w:bottom w:val="single" w:sz="2" w:space="0" w:color="000000"/>
              <w:right w:val="single" w:sz="2" w:space="0" w:color="000000"/>
            </w:tcBorders>
          </w:tcPr>
          <w:p w:rsidR="001038B3" w:rsidRDefault="00944B6B" w:rsidP="00944B6B">
            <w:pPr>
              <w:ind w:left="164"/>
            </w:pPr>
            <w:r>
              <w:rPr>
                <w:sz w:val="26"/>
              </w:rPr>
              <w:t>Repetitions</w:t>
            </w:r>
          </w:p>
        </w:tc>
        <w:tc>
          <w:tcPr>
            <w:tcW w:w="2068" w:type="dxa"/>
            <w:tcBorders>
              <w:top w:val="single" w:sz="2" w:space="0" w:color="000000"/>
              <w:left w:val="single" w:sz="2" w:space="0" w:color="000000"/>
              <w:bottom w:val="single" w:sz="2" w:space="0" w:color="000000"/>
              <w:right w:val="single" w:sz="2" w:space="0" w:color="000000"/>
            </w:tcBorders>
          </w:tcPr>
          <w:p w:rsidR="001038B3" w:rsidRPr="00944B6B" w:rsidRDefault="00944B6B" w:rsidP="00944B6B">
            <w:pPr>
              <w:ind w:left="7"/>
              <w:jc w:val="center"/>
              <w:rPr>
                <w:sz w:val="24"/>
                <w:szCs w:val="24"/>
              </w:rPr>
            </w:pPr>
            <w:r w:rsidRPr="00944B6B">
              <w:rPr>
                <w:sz w:val="24"/>
                <w:szCs w:val="24"/>
              </w:rPr>
              <w:t>Seconds</w:t>
            </w:r>
          </w:p>
        </w:tc>
        <w:tc>
          <w:tcPr>
            <w:tcW w:w="1871" w:type="dxa"/>
            <w:tcBorders>
              <w:top w:val="single" w:sz="2" w:space="0" w:color="000000"/>
              <w:left w:val="single" w:sz="2" w:space="0" w:color="000000"/>
              <w:bottom w:val="single" w:sz="2" w:space="0" w:color="000000"/>
              <w:right w:val="single" w:sz="2" w:space="0" w:color="000000"/>
            </w:tcBorders>
          </w:tcPr>
          <w:p w:rsidR="001038B3" w:rsidRDefault="00944B6B" w:rsidP="00944B6B">
            <w:pPr>
              <w:ind w:right="20"/>
              <w:jc w:val="center"/>
            </w:pPr>
            <w:r>
              <w:rPr>
                <w:sz w:val="28"/>
              </w:rPr>
              <w:t>Duration</w:t>
            </w:r>
          </w:p>
        </w:tc>
        <w:tc>
          <w:tcPr>
            <w:tcW w:w="374" w:type="dxa"/>
            <w:tcBorders>
              <w:top w:val="single" w:sz="2" w:space="0" w:color="000000"/>
              <w:left w:val="nil"/>
              <w:bottom w:val="single" w:sz="2" w:space="0" w:color="000000"/>
              <w:right w:val="single" w:sz="2" w:space="0" w:color="000000"/>
            </w:tcBorders>
          </w:tcPr>
          <w:p w:rsidR="001038B3" w:rsidRDefault="001038B3"/>
        </w:tc>
      </w:tr>
      <w:tr w:rsidR="001038B3" w:rsidTr="00944B6B">
        <w:trPr>
          <w:trHeight w:val="223"/>
        </w:trPr>
        <w:tc>
          <w:tcPr>
            <w:tcW w:w="1061" w:type="dxa"/>
            <w:tcBorders>
              <w:top w:val="single" w:sz="2" w:space="0" w:color="000000"/>
              <w:left w:val="single" w:sz="2" w:space="0" w:color="000000"/>
              <w:bottom w:val="single" w:sz="2" w:space="0" w:color="000000"/>
              <w:right w:val="single" w:sz="2" w:space="0" w:color="000000"/>
            </w:tcBorders>
          </w:tcPr>
          <w:p w:rsidR="001038B3" w:rsidRDefault="00944B6B" w:rsidP="00944B6B">
            <w:pPr>
              <w:jc w:val="center"/>
            </w:pPr>
            <w:r>
              <w:t>1</w:t>
            </w:r>
          </w:p>
        </w:tc>
        <w:tc>
          <w:tcPr>
            <w:tcW w:w="1529" w:type="dxa"/>
            <w:tcBorders>
              <w:top w:val="single" w:sz="2" w:space="0" w:color="000000"/>
              <w:left w:val="single" w:sz="2" w:space="0" w:color="000000"/>
              <w:bottom w:val="single" w:sz="2" w:space="0" w:color="000000"/>
              <w:right w:val="single" w:sz="2" w:space="0" w:color="000000"/>
            </w:tcBorders>
          </w:tcPr>
          <w:p w:rsidR="001038B3" w:rsidRDefault="00250705">
            <w:pPr>
              <w:ind w:right="2"/>
              <w:jc w:val="center"/>
            </w:pPr>
            <w:r>
              <w:rPr>
                <w:sz w:val="18"/>
              </w:rPr>
              <w:t>SIT-UPS</w:t>
            </w:r>
          </w:p>
        </w:tc>
        <w:tc>
          <w:tcPr>
            <w:tcW w:w="1425" w:type="dxa"/>
            <w:tcBorders>
              <w:top w:val="single" w:sz="2" w:space="0" w:color="000000"/>
              <w:left w:val="single" w:sz="2" w:space="0" w:color="000000"/>
              <w:bottom w:val="single" w:sz="2" w:space="0" w:color="000000"/>
              <w:right w:val="single" w:sz="2" w:space="0" w:color="000000"/>
            </w:tcBorders>
          </w:tcPr>
          <w:p w:rsidR="001038B3" w:rsidRDefault="00250705">
            <w:pPr>
              <w:ind w:left="5"/>
              <w:jc w:val="center"/>
            </w:pPr>
            <w:r>
              <w:rPr>
                <w:sz w:val="18"/>
              </w:rPr>
              <w:t>20</w:t>
            </w:r>
          </w:p>
        </w:tc>
        <w:tc>
          <w:tcPr>
            <w:tcW w:w="2068" w:type="dxa"/>
            <w:tcBorders>
              <w:top w:val="single" w:sz="2" w:space="0" w:color="000000"/>
              <w:left w:val="single" w:sz="2" w:space="0" w:color="000000"/>
              <w:bottom w:val="single" w:sz="2" w:space="0" w:color="000000"/>
              <w:right w:val="single" w:sz="2" w:space="0" w:color="000000"/>
            </w:tcBorders>
          </w:tcPr>
          <w:p w:rsidR="001038B3" w:rsidRDefault="00250705">
            <w:pPr>
              <w:ind w:right="50"/>
              <w:jc w:val="center"/>
            </w:pPr>
            <w:r>
              <w:rPr>
                <w:sz w:val="18"/>
              </w:rPr>
              <w:t>60 1 -minute</w:t>
            </w:r>
          </w:p>
        </w:tc>
        <w:tc>
          <w:tcPr>
            <w:tcW w:w="2245" w:type="dxa"/>
            <w:gridSpan w:val="2"/>
            <w:tcBorders>
              <w:top w:val="single" w:sz="2" w:space="0" w:color="000000"/>
              <w:left w:val="single" w:sz="2" w:space="0" w:color="000000"/>
              <w:bottom w:val="single" w:sz="2" w:space="0" w:color="000000"/>
              <w:right w:val="single" w:sz="2" w:space="0" w:color="000000"/>
            </w:tcBorders>
          </w:tcPr>
          <w:p w:rsidR="001038B3" w:rsidRDefault="00250705" w:rsidP="00944B6B">
            <w:pPr>
              <w:ind w:left="3"/>
              <w:jc w:val="center"/>
            </w:pPr>
            <w:r>
              <w:rPr>
                <w:sz w:val="18"/>
              </w:rPr>
              <w:t>2 times a da</w:t>
            </w:r>
            <w:r w:rsidR="00944B6B">
              <w:rPr>
                <w:sz w:val="18"/>
              </w:rPr>
              <w:t>y for 5 day</w:t>
            </w:r>
            <w:r>
              <w:rPr>
                <w:sz w:val="18"/>
              </w:rPr>
              <w:t>s</w:t>
            </w:r>
          </w:p>
        </w:tc>
      </w:tr>
      <w:tr w:rsidR="00944B6B" w:rsidTr="00944B6B">
        <w:trPr>
          <w:trHeight w:val="216"/>
        </w:trPr>
        <w:tc>
          <w:tcPr>
            <w:tcW w:w="1061" w:type="dxa"/>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t>2</w:t>
            </w:r>
          </w:p>
        </w:tc>
        <w:tc>
          <w:tcPr>
            <w:tcW w:w="1529"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18"/>
              </w:rPr>
              <w:t>SIT-UPS</w:t>
            </w:r>
          </w:p>
        </w:tc>
        <w:tc>
          <w:tcPr>
            <w:tcW w:w="1425"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5"/>
              <w:jc w:val="center"/>
            </w:pPr>
            <w:r>
              <w:rPr>
                <w:sz w:val="18"/>
              </w:rPr>
              <w:t>30</w:t>
            </w:r>
          </w:p>
        </w:tc>
        <w:tc>
          <w:tcPr>
            <w:tcW w:w="2068"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50"/>
              <w:jc w:val="center"/>
            </w:pPr>
            <w:r>
              <w:rPr>
                <w:sz w:val="18"/>
              </w:rPr>
              <w:t>90 1.5-minutes</w:t>
            </w:r>
          </w:p>
        </w:tc>
        <w:tc>
          <w:tcPr>
            <w:tcW w:w="2245"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E72B5A">
              <w:rPr>
                <w:sz w:val="18"/>
              </w:rPr>
              <w:t>2 times a day for 5 days</w:t>
            </w:r>
          </w:p>
        </w:tc>
      </w:tr>
      <w:tr w:rsidR="00944B6B" w:rsidTr="00944B6B">
        <w:trPr>
          <w:trHeight w:val="221"/>
        </w:trPr>
        <w:tc>
          <w:tcPr>
            <w:tcW w:w="1061" w:type="dxa"/>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t>3</w:t>
            </w:r>
          </w:p>
        </w:tc>
        <w:tc>
          <w:tcPr>
            <w:tcW w:w="1529"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18"/>
              </w:rPr>
              <w:t>SIT-UPS</w:t>
            </w:r>
          </w:p>
        </w:tc>
        <w:tc>
          <w:tcPr>
            <w:tcW w:w="1425"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18"/>
              </w:rPr>
              <w:t>35</w:t>
            </w:r>
          </w:p>
        </w:tc>
        <w:tc>
          <w:tcPr>
            <w:tcW w:w="2068"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29"/>
              <w:jc w:val="center"/>
            </w:pPr>
            <w:r>
              <w:rPr>
                <w:sz w:val="18"/>
              </w:rPr>
              <w:t>120 2-minutes)</w:t>
            </w:r>
          </w:p>
        </w:tc>
        <w:tc>
          <w:tcPr>
            <w:tcW w:w="2245"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E72B5A">
              <w:rPr>
                <w:sz w:val="18"/>
              </w:rPr>
              <w:t>2 times a day for 5 days</w:t>
            </w:r>
          </w:p>
        </w:tc>
      </w:tr>
      <w:tr w:rsidR="00944B6B" w:rsidTr="00944B6B">
        <w:trPr>
          <w:trHeight w:val="216"/>
        </w:trPr>
        <w:tc>
          <w:tcPr>
            <w:tcW w:w="1061"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19"/>
              <w:jc w:val="center"/>
            </w:pPr>
            <w:r>
              <w:rPr>
                <w:sz w:val="20"/>
              </w:rPr>
              <w:t>4</w:t>
            </w:r>
          </w:p>
        </w:tc>
        <w:tc>
          <w:tcPr>
            <w:tcW w:w="1529"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18"/>
              </w:rPr>
              <w:t>SIT-UPS</w:t>
            </w:r>
          </w:p>
        </w:tc>
        <w:tc>
          <w:tcPr>
            <w:tcW w:w="1425"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18"/>
              </w:rPr>
              <w:t>40</w:t>
            </w:r>
          </w:p>
        </w:tc>
        <w:tc>
          <w:tcPr>
            <w:tcW w:w="2068"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22"/>
              <w:jc w:val="center"/>
            </w:pPr>
            <w:r>
              <w:rPr>
                <w:sz w:val="18"/>
              </w:rPr>
              <w:t>150 2.5-minutes)</w:t>
            </w:r>
          </w:p>
        </w:tc>
        <w:tc>
          <w:tcPr>
            <w:tcW w:w="2245"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E72B5A">
              <w:rPr>
                <w:sz w:val="18"/>
              </w:rPr>
              <w:t>2 times a day for 5 days</w:t>
            </w:r>
          </w:p>
        </w:tc>
      </w:tr>
      <w:tr w:rsidR="00944B6B" w:rsidTr="00944B6B">
        <w:trPr>
          <w:trHeight w:val="216"/>
        </w:trPr>
        <w:tc>
          <w:tcPr>
            <w:tcW w:w="1061"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19"/>
              <w:jc w:val="center"/>
            </w:pPr>
            <w:r>
              <w:rPr>
                <w:sz w:val="20"/>
              </w:rPr>
              <w:t>5</w:t>
            </w:r>
          </w:p>
        </w:tc>
        <w:tc>
          <w:tcPr>
            <w:tcW w:w="1529"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18"/>
              </w:rPr>
              <w:t>SIT-UPS</w:t>
            </w:r>
          </w:p>
        </w:tc>
        <w:tc>
          <w:tcPr>
            <w:tcW w:w="1425"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18"/>
              </w:rPr>
              <w:t>35</w:t>
            </w:r>
          </w:p>
        </w:tc>
        <w:tc>
          <w:tcPr>
            <w:tcW w:w="2068"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22"/>
              <w:jc w:val="center"/>
            </w:pPr>
            <w:r>
              <w:rPr>
                <w:sz w:val="18"/>
              </w:rPr>
              <w:t>120 2-minutes)</w:t>
            </w:r>
          </w:p>
        </w:tc>
        <w:tc>
          <w:tcPr>
            <w:tcW w:w="2245"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E72B5A">
              <w:rPr>
                <w:sz w:val="18"/>
              </w:rPr>
              <w:t>2 times a day for 5 days</w:t>
            </w:r>
          </w:p>
        </w:tc>
      </w:tr>
      <w:tr w:rsidR="00944B6B" w:rsidTr="00944B6B">
        <w:trPr>
          <w:trHeight w:val="219"/>
        </w:trPr>
        <w:tc>
          <w:tcPr>
            <w:tcW w:w="1061" w:type="dxa"/>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t>6</w:t>
            </w:r>
          </w:p>
        </w:tc>
        <w:tc>
          <w:tcPr>
            <w:tcW w:w="1529"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18"/>
              </w:rPr>
              <w:t>SIT-UPS</w:t>
            </w:r>
          </w:p>
        </w:tc>
        <w:tc>
          <w:tcPr>
            <w:tcW w:w="1425"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18"/>
              </w:rPr>
              <w:t>35</w:t>
            </w:r>
          </w:p>
        </w:tc>
        <w:tc>
          <w:tcPr>
            <w:tcW w:w="2068"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9"/>
              <w:jc w:val="center"/>
            </w:pPr>
            <w:r>
              <w:rPr>
                <w:sz w:val="18"/>
              </w:rPr>
              <w:t>120 2-minutes</w:t>
            </w:r>
          </w:p>
        </w:tc>
        <w:tc>
          <w:tcPr>
            <w:tcW w:w="2245"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E72B5A">
              <w:rPr>
                <w:sz w:val="18"/>
              </w:rPr>
              <w:t>2 times a day for 5 days</w:t>
            </w:r>
          </w:p>
        </w:tc>
      </w:tr>
      <w:tr w:rsidR="00944B6B" w:rsidTr="00944B6B">
        <w:trPr>
          <w:trHeight w:val="220"/>
        </w:trPr>
        <w:tc>
          <w:tcPr>
            <w:tcW w:w="1061"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12"/>
              <w:jc w:val="center"/>
            </w:pPr>
            <w:r>
              <w:rPr>
                <w:sz w:val="20"/>
              </w:rPr>
              <w:t>7</w:t>
            </w:r>
          </w:p>
        </w:tc>
        <w:tc>
          <w:tcPr>
            <w:tcW w:w="1529"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18"/>
              </w:rPr>
              <w:t>SIT-UPS</w:t>
            </w:r>
          </w:p>
        </w:tc>
        <w:tc>
          <w:tcPr>
            <w:tcW w:w="1425"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9"/>
              <w:jc w:val="center"/>
            </w:pPr>
            <w:r>
              <w:rPr>
                <w:sz w:val="18"/>
              </w:rPr>
              <w:t>45</w:t>
            </w:r>
          </w:p>
        </w:tc>
        <w:tc>
          <w:tcPr>
            <w:tcW w:w="2068"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9"/>
              <w:jc w:val="center"/>
            </w:pPr>
            <w:r>
              <w:rPr>
                <w:sz w:val="18"/>
              </w:rPr>
              <w:t>150 2.5-minutes</w:t>
            </w:r>
          </w:p>
        </w:tc>
        <w:tc>
          <w:tcPr>
            <w:tcW w:w="2245"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CA3EFC">
              <w:rPr>
                <w:sz w:val="18"/>
              </w:rPr>
              <w:t>2 times a day for 5 days</w:t>
            </w:r>
          </w:p>
        </w:tc>
      </w:tr>
      <w:tr w:rsidR="00944B6B" w:rsidTr="00944B6B">
        <w:trPr>
          <w:trHeight w:val="216"/>
        </w:trPr>
        <w:tc>
          <w:tcPr>
            <w:tcW w:w="1061"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12"/>
              <w:jc w:val="center"/>
            </w:pPr>
            <w:r>
              <w:rPr>
                <w:sz w:val="18"/>
              </w:rPr>
              <w:t>8</w:t>
            </w:r>
          </w:p>
        </w:tc>
        <w:tc>
          <w:tcPr>
            <w:tcW w:w="1529"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18"/>
              </w:rPr>
              <w:t>SIT-UPS</w:t>
            </w:r>
          </w:p>
        </w:tc>
        <w:tc>
          <w:tcPr>
            <w:tcW w:w="1425"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18"/>
              </w:rPr>
              <w:t>40</w:t>
            </w:r>
          </w:p>
        </w:tc>
        <w:tc>
          <w:tcPr>
            <w:tcW w:w="2068"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22"/>
              <w:jc w:val="center"/>
            </w:pPr>
            <w:r>
              <w:rPr>
                <w:sz w:val="18"/>
              </w:rPr>
              <w:t>150 (2.5-minutes)</w:t>
            </w:r>
          </w:p>
        </w:tc>
        <w:tc>
          <w:tcPr>
            <w:tcW w:w="2245"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CA3EFC">
              <w:rPr>
                <w:sz w:val="18"/>
              </w:rPr>
              <w:t>2 times a day for 5 days</w:t>
            </w:r>
          </w:p>
        </w:tc>
      </w:tr>
      <w:tr w:rsidR="00944B6B" w:rsidTr="00944B6B">
        <w:trPr>
          <w:trHeight w:val="219"/>
        </w:trPr>
        <w:tc>
          <w:tcPr>
            <w:tcW w:w="1061" w:type="dxa"/>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t>9</w:t>
            </w:r>
          </w:p>
        </w:tc>
        <w:tc>
          <w:tcPr>
            <w:tcW w:w="1529"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18"/>
              </w:rPr>
              <w:t>SIT-UPS</w:t>
            </w:r>
          </w:p>
        </w:tc>
        <w:tc>
          <w:tcPr>
            <w:tcW w:w="1425"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5"/>
              <w:jc w:val="center"/>
            </w:pPr>
            <w:r>
              <w:rPr>
                <w:sz w:val="18"/>
              </w:rPr>
              <w:t>30</w:t>
            </w:r>
          </w:p>
        </w:tc>
        <w:tc>
          <w:tcPr>
            <w:tcW w:w="2068"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9"/>
              <w:jc w:val="center"/>
            </w:pPr>
            <w:r>
              <w:rPr>
                <w:sz w:val="18"/>
              </w:rPr>
              <w:t>120 2-minutes</w:t>
            </w:r>
          </w:p>
        </w:tc>
        <w:tc>
          <w:tcPr>
            <w:tcW w:w="2245"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CA3EFC">
              <w:rPr>
                <w:sz w:val="18"/>
              </w:rPr>
              <w:t>2 times a day for 5 days</w:t>
            </w:r>
          </w:p>
        </w:tc>
      </w:tr>
      <w:tr w:rsidR="00944B6B" w:rsidTr="00944B6B">
        <w:trPr>
          <w:trHeight w:val="221"/>
        </w:trPr>
        <w:tc>
          <w:tcPr>
            <w:tcW w:w="1061"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3"/>
              <w:jc w:val="center"/>
            </w:pPr>
            <w:r>
              <w:rPr>
                <w:sz w:val="18"/>
              </w:rPr>
              <w:t>10</w:t>
            </w:r>
          </w:p>
        </w:tc>
        <w:tc>
          <w:tcPr>
            <w:tcW w:w="1529"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18"/>
              </w:rPr>
              <w:t>SIT-UPS</w:t>
            </w:r>
          </w:p>
        </w:tc>
        <w:tc>
          <w:tcPr>
            <w:tcW w:w="1425"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18"/>
              </w:rPr>
              <w:t>35</w:t>
            </w:r>
          </w:p>
        </w:tc>
        <w:tc>
          <w:tcPr>
            <w:tcW w:w="2068"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9"/>
              <w:jc w:val="center"/>
            </w:pPr>
            <w:r>
              <w:rPr>
                <w:sz w:val="18"/>
              </w:rPr>
              <w:t>150 2-minutes</w:t>
            </w:r>
          </w:p>
        </w:tc>
        <w:tc>
          <w:tcPr>
            <w:tcW w:w="2245"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CA3EFC">
              <w:rPr>
                <w:sz w:val="18"/>
              </w:rPr>
              <w:t>2 times a day for 5 days</w:t>
            </w:r>
          </w:p>
        </w:tc>
      </w:tr>
      <w:tr w:rsidR="00944B6B" w:rsidTr="00944B6B">
        <w:trPr>
          <w:trHeight w:val="216"/>
        </w:trPr>
        <w:tc>
          <w:tcPr>
            <w:tcW w:w="1061"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19"/>
              <w:jc w:val="center"/>
            </w:pPr>
            <w:r>
              <w:rPr>
                <w:sz w:val="18"/>
              </w:rPr>
              <w:t>11</w:t>
            </w:r>
          </w:p>
        </w:tc>
        <w:tc>
          <w:tcPr>
            <w:tcW w:w="1529"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18"/>
              </w:rPr>
              <w:t>SIT-UPS</w:t>
            </w:r>
          </w:p>
        </w:tc>
        <w:tc>
          <w:tcPr>
            <w:tcW w:w="1425"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9"/>
              <w:jc w:val="center"/>
            </w:pPr>
            <w:r>
              <w:rPr>
                <w:sz w:val="18"/>
              </w:rPr>
              <w:t>45</w:t>
            </w:r>
          </w:p>
        </w:tc>
        <w:tc>
          <w:tcPr>
            <w:tcW w:w="2068"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22"/>
              <w:jc w:val="center"/>
            </w:pPr>
            <w:r>
              <w:rPr>
                <w:sz w:val="18"/>
              </w:rPr>
              <w:t>150 2.5-minutes)</w:t>
            </w:r>
          </w:p>
        </w:tc>
        <w:tc>
          <w:tcPr>
            <w:tcW w:w="2245"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CA3EFC">
              <w:rPr>
                <w:sz w:val="18"/>
              </w:rPr>
              <w:t>2 times a day for 5 days</w:t>
            </w:r>
          </w:p>
        </w:tc>
      </w:tr>
      <w:tr w:rsidR="00944B6B" w:rsidTr="00944B6B">
        <w:trPr>
          <w:trHeight w:val="216"/>
        </w:trPr>
        <w:tc>
          <w:tcPr>
            <w:tcW w:w="1061"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5"/>
              <w:jc w:val="center"/>
            </w:pPr>
            <w:r>
              <w:rPr>
                <w:sz w:val="18"/>
              </w:rPr>
              <w:t>12</w:t>
            </w:r>
          </w:p>
        </w:tc>
        <w:tc>
          <w:tcPr>
            <w:tcW w:w="1529"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18"/>
              </w:rPr>
              <w:t>SIT-UPS</w:t>
            </w:r>
          </w:p>
        </w:tc>
        <w:tc>
          <w:tcPr>
            <w:tcW w:w="1425"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20"/>
              </w:rPr>
              <w:t>50</w:t>
            </w:r>
          </w:p>
        </w:tc>
        <w:tc>
          <w:tcPr>
            <w:tcW w:w="2068"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22"/>
              <w:jc w:val="center"/>
            </w:pPr>
            <w:r>
              <w:rPr>
                <w:sz w:val="18"/>
              </w:rPr>
              <w:t>180 3-minutes)</w:t>
            </w:r>
          </w:p>
        </w:tc>
        <w:tc>
          <w:tcPr>
            <w:tcW w:w="2245"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CA3EFC">
              <w:rPr>
                <w:sz w:val="18"/>
              </w:rPr>
              <w:t>2 times a day for 5 days</w:t>
            </w:r>
          </w:p>
        </w:tc>
      </w:tr>
    </w:tbl>
    <w:p w:rsidR="003B52A0" w:rsidRDefault="003B52A0" w:rsidP="00F3614D">
      <w:pPr>
        <w:spacing w:after="243" w:line="290" w:lineRule="auto"/>
        <w:ind w:right="115"/>
        <w:jc w:val="both"/>
        <w:rPr>
          <w:sz w:val="18"/>
          <w:u w:val="single" w:color="000000"/>
        </w:rPr>
      </w:pPr>
    </w:p>
    <w:p w:rsidR="001038B3" w:rsidRPr="003B52A0" w:rsidRDefault="00250705" w:rsidP="00F3614D">
      <w:pPr>
        <w:spacing w:after="243" w:line="290" w:lineRule="auto"/>
        <w:ind w:right="115"/>
        <w:jc w:val="both"/>
        <w:rPr>
          <w:sz w:val="24"/>
          <w:szCs w:val="24"/>
        </w:rPr>
      </w:pPr>
      <w:r w:rsidRPr="003B52A0">
        <w:rPr>
          <w:sz w:val="24"/>
          <w:szCs w:val="24"/>
          <w:u w:val="single" w:color="000000"/>
        </w:rPr>
        <w:t>VERTICAL JUMP</w:t>
      </w:r>
      <w:r w:rsidRPr="003B52A0">
        <w:rPr>
          <w:sz w:val="24"/>
          <w:szCs w:val="24"/>
        </w:rPr>
        <w:t>: To perform this test the candidate will stand with one side toward the wall and will reach up as high as possible to mark his/her standard reach. The candidate then jumps as high as possible and marks the spot on the wall above his/her standard reach mark. Applicants will be allowed the opportunity to jump three times in order to achieve a passing score.</w:t>
      </w:r>
    </w:p>
    <w:p w:rsidR="001038B3" w:rsidRDefault="00250705">
      <w:pPr>
        <w:spacing w:after="325" w:line="271" w:lineRule="auto"/>
        <w:ind w:left="24" w:right="14" w:hanging="3"/>
        <w:jc w:val="both"/>
      </w:pPr>
      <w:r>
        <w:rPr>
          <w:sz w:val="24"/>
        </w:rPr>
        <w:lastRenderedPageBreak/>
        <w:t>Mark a place on a wall that is 15" above your reach. Practice several times a day 5 days each week jumping and touching the mark or above the mark.</w:t>
      </w:r>
    </w:p>
    <w:p w:rsidR="001038B3" w:rsidRPr="003B52A0" w:rsidRDefault="00250705">
      <w:pPr>
        <w:spacing w:after="2" w:line="290" w:lineRule="auto"/>
        <w:ind w:left="10" w:right="115" w:hanging="3"/>
        <w:jc w:val="both"/>
        <w:rPr>
          <w:sz w:val="24"/>
          <w:szCs w:val="24"/>
        </w:rPr>
      </w:pPr>
      <w:r w:rsidRPr="003B52A0">
        <w:rPr>
          <w:noProof/>
          <w:sz w:val="24"/>
          <w:szCs w:val="24"/>
        </w:rPr>
        <w:drawing>
          <wp:anchor distT="0" distB="0" distL="114300" distR="114300" simplePos="0" relativeHeight="251666432" behindDoc="0" locked="0" layoutInCell="1" allowOverlap="0">
            <wp:simplePos x="0" y="0"/>
            <wp:positionH relativeFrom="page">
              <wp:posOffset>4721081</wp:posOffset>
            </wp:positionH>
            <wp:positionV relativeFrom="page">
              <wp:posOffset>9454896</wp:posOffset>
            </wp:positionV>
            <wp:extent cx="1390706" cy="13716"/>
            <wp:effectExtent l="0" t="0" r="0" b="0"/>
            <wp:wrapTopAndBottom/>
            <wp:docPr id="108794" name="Picture 108794"/>
            <wp:cNvGraphicFramePr/>
            <a:graphic xmlns:a="http://schemas.openxmlformats.org/drawingml/2006/main">
              <a:graphicData uri="http://schemas.openxmlformats.org/drawingml/2006/picture">
                <pic:pic xmlns:pic="http://schemas.openxmlformats.org/drawingml/2006/picture">
                  <pic:nvPicPr>
                    <pic:cNvPr id="108794" name="Picture 108794"/>
                    <pic:cNvPicPr/>
                  </pic:nvPicPr>
                  <pic:blipFill>
                    <a:blip r:embed="rId38"/>
                    <a:stretch>
                      <a:fillRect/>
                    </a:stretch>
                  </pic:blipFill>
                  <pic:spPr>
                    <a:xfrm>
                      <a:off x="0" y="0"/>
                      <a:ext cx="1390706" cy="13716"/>
                    </a:xfrm>
                    <a:prstGeom prst="rect">
                      <a:avLst/>
                    </a:prstGeom>
                  </pic:spPr>
                </pic:pic>
              </a:graphicData>
            </a:graphic>
          </wp:anchor>
        </w:drawing>
      </w:r>
      <w:r w:rsidRPr="003B52A0">
        <w:rPr>
          <w:sz w:val="24"/>
          <w:szCs w:val="24"/>
          <w:u w:val="single" w:color="000000"/>
        </w:rPr>
        <w:t>300-METER SPRINT</w:t>
      </w:r>
      <w:r w:rsidRPr="003B52A0">
        <w:rPr>
          <w:sz w:val="24"/>
          <w:szCs w:val="24"/>
        </w:rPr>
        <w:t>: The chart below will help you improve your springing.</w:t>
      </w:r>
    </w:p>
    <w:tbl>
      <w:tblPr>
        <w:tblStyle w:val="TableGrid"/>
        <w:tblW w:w="8325" w:type="dxa"/>
        <w:tblInd w:w="576" w:type="dxa"/>
        <w:tblCellMar>
          <w:top w:w="14" w:type="dxa"/>
          <w:left w:w="7" w:type="dxa"/>
          <w:right w:w="7" w:type="dxa"/>
        </w:tblCellMar>
        <w:tblLook w:val="04A0" w:firstRow="1" w:lastRow="0" w:firstColumn="1" w:lastColumn="0" w:noHBand="0" w:noVBand="1"/>
      </w:tblPr>
      <w:tblGrid>
        <w:gridCol w:w="1067"/>
        <w:gridCol w:w="1531"/>
        <w:gridCol w:w="1426"/>
        <w:gridCol w:w="2060"/>
        <w:gridCol w:w="363"/>
        <w:gridCol w:w="1878"/>
      </w:tblGrid>
      <w:tr w:rsidR="001038B3" w:rsidTr="00944B6B">
        <w:trPr>
          <w:trHeight w:val="547"/>
        </w:trPr>
        <w:tc>
          <w:tcPr>
            <w:tcW w:w="1067" w:type="dxa"/>
            <w:tcBorders>
              <w:top w:val="single" w:sz="2" w:space="0" w:color="000000"/>
              <w:left w:val="single" w:sz="2" w:space="0" w:color="000000"/>
              <w:bottom w:val="single" w:sz="2" w:space="0" w:color="000000"/>
              <w:right w:val="single" w:sz="2" w:space="0" w:color="000000"/>
            </w:tcBorders>
          </w:tcPr>
          <w:p w:rsidR="001038B3" w:rsidRDefault="00250705">
            <w:pPr>
              <w:ind w:left="22"/>
            </w:pPr>
            <w:r>
              <w:rPr>
                <w:noProof/>
              </w:rPr>
              <w:drawing>
                <wp:inline distT="0" distB="0" distL="0" distR="0">
                  <wp:extent cx="654181" cy="310896"/>
                  <wp:effectExtent l="0" t="0" r="0" b="0"/>
                  <wp:docPr id="108796" name="Picture 108796"/>
                  <wp:cNvGraphicFramePr/>
                  <a:graphic xmlns:a="http://schemas.openxmlformats.org/drawingml/2006/main">
                    <a:graphicData uri="http://schemas.openxmlformats.org/drawingml/2006/picture">
                      <pic:pic xmlns:pic="http://schemas.openxmlformats.org/drawingml/2006/picture">
                        <pic:nvPicPr>
                          <pic:cNvPr id="108796" name="Picture 108796"/>
                          <pic:cNvPicPr/>
                        </pic:nvPicPr>
                        <pic:blipFill>
                          <a:blip r:embed="rId39"/>
                          <a:stretch>
                            <a:fillRect/>
                          </a:stretch>
                        </pic:blipFill>
                        <pic:spPr>
                          <a:xfrm>
                            <a:off x="0" y="0"/>
                            <a:ext cx="654181" cy="310896"/>
                          </a:xfrm>
                          <a:prstGeom prst="rect">
                            <a:avLst/>
                          </a:prstGeom>
                        </pic:spPr>
                      </pic:pic>
                    </a:graphicData>
                  </a:graphic>
                </wp:inline>
              </w:drawing>
            </w:r>
          </w:p>
        </w:tc>
        <w:tc>
          <w:tcPr>
            <w:tcW w:w="1531" w:type="dxa"/>
            <w:tcBorders>
              <w:top w:val="single" w:sz="2" w:space="0" w:color="000000"/>
              <w:left w:val="single" w:sz="2" w:space="0" w:color="000000"/>
              <w:bottom w:val="single" w:sz="2" w:space="0" w:color="000000"/>
              <w:right w:val="single" w:sz="2" w:space="0" w:color="000000"/>
            </w:tcBorders>
          </w:tcPr>
          <w:p w:rsidR="001038B3" w:rsidRDefault="00250705">
            <w:pPr>
              <w:ind w:left="22"/>
            </w:pPr>
            <w:r>
              <w:rPr>
                <w:noProof/>
              </w:rPr>
              <w:drawing>
                <wp:inline distT="0" distB="0" distL="0" distR="0">
                  <wp:extent cx="942386" cy="301752"/>
                  <wp:effectExtent l="0" t="0" r="0" b="0"/>
                  <wp:docPr id="108798" name="Picture 108798"/>
                  <wp:cNvGraphicFramePr/>
                  <a:graphic xmlns:a="http://schemas.openxmlformats.org/drawingml/2006/main">
                    <a:graphicData uri="http://schemas.openxmlformats.org/drawingml/2006/picture">
                      <pic:pic xmlns:pic="http://schemas.openxmlformats.org/drawingml/2006/picture">
                        <pic:nvPicPr>
                          <pic:cNvPr id="108798" name="Picture 108798"/>
                          <pic:cNvPicPr/>
                        </pic:nvPicPr>
                        <pic:blipFill>
                          <a:blip r:embed="rId40"/>
                          <a:stretch>
                            <a:fillRect/>
                          </a:stretch>
                        </pic:blipFill>
                        <pic:spPr>
                          <a:xfrm>
                            <a:off x="0" y="0"/>
                            <a:ext cx="942386" cy="301752"/>
                          </a:xfrm>
                          <a:prstGeom prst="rect">
                            <a:avLst/>
                          </a:prstGeom>
                        </pic:spPr>
                      </pic:pic>
                    </a:graphicData>
                  </a:graphic>
                </wp:inline>
              </w:drawing>
            </w:r>
          </w:p>
        </w:tc>
        <w:tc>
          <w:tcPr>
            <w:tcW w:w="1426" w:type="dxa"/>
            <w:tcBorders>
              <w:top w:val="single" w:sz="2" w:space="0" w:color="000000"/>
              <w:left w:val="single" w:sz="2" w:space="0" w:color="000000"/>
              <w:bottom w:val="single" w:sz="2" w:space="0" w:color="000000"/>
              <w:right w:val="single" w:sz="2" w:space="0" w:color="000000"/>
            </w:tcBorders>
          </w:tcPr>
          <w:p w:rsidR="001038B3" w:rsidRDefault="00250705">
            <w:pPr>
              <w:ind w:left="17"/>
            </w:pPr>
            <w:r>
              <w:rPr>
                <w:noProof/>
              </w:rPr>
              <w:drawing>
                <wp:inline distT="0" distB="0" distL="0" distR="0">
                  <wp:extent cx="878341" cy="292608"/>
                  <wp:effectExtent l="0" t="0" r="0" b="0"/>
                  <wp:docPr id="108800" name="Picture 108800"/>
                  <wp:cNvGraphicFramePr/>
                  <a:graphic xmlns:a="http://schemas.openxmlformats.org/drawingml/2006/main">
                    <a:graphicData uri="http://schemas.openxmlformats.org/drawingml/2006/picture">
                      <pic:pic xmlns:pic="http://schemas.openxmlformats.org/drawingml/2006/picture">
                        <pic:nvPicPr>
                          <pic:cNvPr id="108800" name="Picture 108800"/>
                          <pic:cNvPicPr/>
                        </pic:nvPicPr>
                        <pic:blipFill>
                          <a:blip r:embed="rId41"/>
                          <a:stretch>
                            <a:fillRect/>
                          </a:stretch>
                        </pic:blipFill>
                        <pic:spPr>
                          <a:xfrm>
                            <a:off x="0" y="0"/>
                            <a:ext cx="878341" cy="292608"/>
                          </a:xfrm>
                          <a:prstGeom prst="rect">
                            <a:avLst/>
                          </a:prstGeom>
                        </pic:spPr>
                      </pic:pic>
                    </a:graphicData>
                  </a:graphic>
                </wp:inline>
              </w:drawing>
            </w:r>
          </w:p>
        </w:tc>
        <w:tc>
          <w:tcPr>
            <w:tcW w:w="2423" w:type="dxa"/>
            <w:gridSpan w:val="2"/>
            <w:tcBorders>
              <w:top w:val="single" w:sz="2" w:space="0" w:color="000000"/>
              <w:left w:val="single" w:sz="2" w:space="0" w:color="000000"/>
              <w:bottom w:val="single" w:sz="2" w:space="0" w:color="000000"/>
              <w:right w:val="single" w:sz="2" w:space="0" w:color="000000"/>
            </w:tcBorders>
          </w:tcPr>
          <w:p w:rsidR="001038B3" w:rsidRDefault="00250705">
            <w:pPr>
              <w:ind w:left="17"/>
            </w:pPr>
            <w:r>
              <w:rPr>
                <w:noProof/>
              </w:rPr>
              <w:drawing>
                <wp:inline distT="0" distB="0" distL="0" distR="0">
                  <wp:extent cx="1505074" cy="310896"/>
                  <wp:effectExtent l="0" t="0" r="0" b="0"/>
                  <wp:docPr id="108802" name="Picture 108802"/>
                  <wp:cNvGraphicFramePr/>
                  <a:graphic xmlns:a="http://schemas.openxmlformats.org/drawingml/2006/main">
                    <a:graphicData uri="http://schemas.openxmlformats.org/drawingml/2006/picture">
                      <pic:pic xmlns:pic="http://schemas.openxmlformats.org/drawingml/2006/picture">
                        <pic:nvPicPr>
                          <pic:cNvPr id="108802" name="Picture 108802"/>
                          <pic:cNvPicPr/>
                        </pic:nvPicPr>
                        <pic:blipFill>
                          <a:blip r:embed="rId42"/>
                          <a:stretch>
                            <a:fillRect/>
                          </a:stretch>
                        </pic:blipFill>
                        <pic:spPr>
                          <a:xfrm>
                            <a:off x="0" y="0"/>
                            <a:ext cx="1505074" cy="310896"/>
                          </a:xfrm>
                          <a:prstGeom prst="rect">
                            <a:avLst/>
                          </a:prstGeom>
                        </pic:spPr>
                      </pic:pic>
                    </a:graphicData>
                  </a:graphic>
                </wp:inline>
              </w:drawing>
            </w:r>
          </w:p>
        </w:tc>
        <w:tc>
          <w:tcPr>
            <w:tcW w:w="1878" w:type="dxa"/>
            <w:tcBorders>
              <w:top w:val="single" w:sz="2" w:space="0" w:color="000000"/>
              <w:left w:val="single" w:sz="2" w:space="0" w:color="000000"/>
              <w:bottom w:val="single" w:sz="2" w:space="0" w:color="000000"/>
              <w:right w:val="single" w:sz="2" w:space="0" w:color="000000"/>
            </w:tcBorders>
          </w:tcPr>
          <w:p w:rsidR="001038B3" w:rsidRDefault="00250705">
            <w:r>
              <w:rPr>
                <w:noProof/>
              </w:rPr>
              <w:drawing>
                <wp:inline distT="0" distB="0" distL="0" distR="0">
                  <wp:extent cx="1171121" cy="315468"/>
                  <wp:effectExtent l="0" t="0" r="0" b="0"/>
                  <wp:docPr id="108804" name="Picture 108804"/>
                  <wp:cNvGraphicFramePr/>
                  <a:graphic xmlns:a="http://schemas.openxmlformats.org/drawingml/2006/main">
                    <a:graphicData uri="http://schemas.openxmlformats.org/drawingml/2006/picture">
                      <pic:pic xmlns:pic="http://schemas.openxmlformats.org/drawingml/2006/picture">
                        <pic:nvPicPr>
                          <pic:cNvPr id="108804" name="Picture 108804"/>
                          <pic:cNvPicPr/>
                        </pic:nvPicPr>
                        <pic:blipFill>
                          <a:blip r:embed="rId43"/>
                          <a:stretch>
                            <a:fillRect/>
                          </a:stretch>
                        </pic:blipFill>
                        <pic:spPr>
                          <a:xfrm>
                            <a:off x="0" y="0"/>
                            <a:ext cx="1171121" cy="315468"/>
                          </a:xfrm>
                          <a:prstGeom prst="rect">
                            <a:avLst/>
                          </a:prstGeom>
                        </pic:spPr>
                      </pic:pic>
                    </a:graphicData>
                  </a:graphic>
                </wp:inline>
              </w:drawing>
            </w:r>
          </w:p>
        </w:tc>
      </w:tr>
      <w:tr w:rsidR="001038B3" w:rsidTr="00944B6B">
        <w:trPr>
          <w:trHeight w:val="249"/>
        </w:trPr>
        <w:tc>
          <w:tcPr>
            <w:tcW w:w="1067" w:type="dxa"/>
            <w:tcBorders>
              <w:top w:val="single" w:sz="2" w:space="0" w:color="000000"/>
              <w:left w:val="single" w:sz="2" w:space="0" w:color="000000"/>
              <w:bottom w:val="single" w:sz="2" w:space="0" w:color="000000"/>
              <w:right w:val="single" w:sz="2" w:space="0" w:color="000000"/>
            </w:tcBorders>
          </w:tcPr>
          <w:p w:rsidR="001038B3" w:rsidRDefault="00944B6B" w:rsidP="00944B6B">
            <w:pPr>
              <w:jc w:val="center"/>
            </w:pPr>
            <w:r>
              <w:t>1</w:t>
            </w:r>
          </w:p>
        </w:tc>
        <w:tc>
          <w:tcPr>
            <w:tcW w:w="1531" w:type="dxa"/>
            <w:tcBorders>
              <w:top w:val="single" w:sz="2" w:space="0" w:color="000000"/>
              <w:left w:val="single" w:sz="2" w:space="0" w:color="000000"/>
              <w:bottom w:val="single" w:sz="2" w:space="0" w:color="000000"/>
              <w:right w:val="single" w:sz="2" w:space="0" w:color="000000"/>
            </w:tcBorders>
          </w:tcPr>
          <w:p w:rsidR="001038B3" w:rsidRDefault="00250705">
            <w:pPr>
              <w:ind w:left="32"/>
              <w:jc w:val="center"/>
            </w:pPr>
            <w:r>
              <w:rPr>
                <w:sz w:val="20"/>
              </w:rPr>
              <w:t>SPRINT</w:t>
            </w:r>
          </w:p>
        </w:tc>
        <w:tc>
          <w:tcPr>
            <w:tcW w:w="1426" w:type="dxa"/>
            <w:tcBorders>
              <w:top w:val="single" w:sz="2" w:space="0" w:color="000000"/>
              <w:left w:val="single" w:sz="2" w:space="0" w:color="000000"/>
              <w:bottom w:val="single" w:sz="2" w:space="0" w:color="000000"/>
              <w:right w:val="single" w:sz="2" w:space="0" w:color="000000"/>
            </w:tcBorders>
          </w:tcPr>
          <w:p w:rsidR="001038B3" w:rsidRDefault="00250705">
            <w:pPr>
              <w:ind w:left="5"/>
              <w:jc w:val="center"/>
            </w:pPr>
            <w:r>
              <w:rPr>
                <w:sz w:val="20"/>
              </w:rPr>
              <w:t>300</w:t>
            </w:r>
          </w:p>
        </w:tc>
        <w:tc>
          <w:tcPr>
            <w:tcW w:w="2060" w:type="dxa"/>
            <w:tcBorders>
              <w:top w:val="single" w:sz="2" w:space="0" w:color="000000"/>
              <w:left w:val="single" w:sz="2" w:space="0" w:color="000000"/>
              <w:bottom w:val="single" w:sz="2" w:space="0" w:color="000000"/>
              <w:right w:val="single" w:sz="2" w:space="0" w:color="000000"/>
            </w:tcBorders>
          </w:tcPr>
          <w:p w:rsidR="001038B3" w:rsidRDefault="00250705">
            <w:pPr>
              <w:ind w:left="20"/>
              <w:jc w:val="center"/>
            </w:pPr>
            <w:r>
              <w:rPr>
                <w:sz w:val="20"/>
              </w:rPr>
              <w:t>120</w:t>
            </w:r>
          </w:p>
        </w:tc>
        <w:tc>
          <w:tcPr>
            <w:tcW w:w="2241" w:type="dxa"/>
            <w:gridSpan w:val="2"/>
            <w:tcBorders>
              <w:top w:val="single" w:sz="2" w:space="0" w:color="000000"/>
              <w:left w:val="single" w:sz="2" w:space="0" w:color="000000"/>
              <w:bottom w:val="single" w:sz="2" w:space="0" w:color="000000"/>
              <w:right w:val="single" w:sz="2" w:space="0" w:color="000000"/>
            </w:tcBorders>
          </w:tcPr>
          <w:p w:rsidR="001038B3" w:rsidRDefault="00250705">
            <w:pPr>
              <w:ind w:right="2"/>
              <w:jc w:val="center"/>
            </w:pPr>
            <w:r>
              <w:rPr>
                <w:sz w:val="20"/>
              </w:rPr>
              <w:t>2 times a da</w:t>
            </w:r>
            <w:r w:rsidR="00944B6B">
              <w:rPr>
                <w:sz w:val="20"/>
              </w:rPr>
              <w:t>y for 5 day</w:t>
            </w:r>
            <w:r>
              <w:rPr>
                <w:sz w:val="20"/>
              </w:rPr>
              <w:t>s</w:t>
            </w:r>
          </w:p>
        </w:tc>
      </w:tr>
      <w:tr w:rsidR="00944B6B" w:rsidTr="00944B6B">
        <w:trPr>
          <w:trHeight w:val="240"/>
        </w:trPr>
        <w:tc>
          <w:tcPr>
            <w:tcW w:w="1067" w:type="dxa"/>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t>2</w:t>
            </w:r>
          </w:p>
        </w:tc>
        <w:tc>
          <w:tcPr>
            <w:tcW w:w="1531"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24"/>
              <w:jc w:val="center"/>
            </w:pPr>
            <w:r>
              <w:rPr>
                <w:sz w:val="20"/>
              </w:rPr>
              <w:t>SPRINT</w:t>
            </w:r>
          </w:p>
        </w:tc>
        <w:tc>
          <w:tcPr>
            <w:tcW w:w="1426"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5"/>
              <w:jc w:val="center"/>
            </w:pPr>
            <w:r>
              <w:rPr>
                <w:sz w:val="20"/>
              </w:rPr>
              <w:t>300</w:t>
            </w:r>
          </w:p>
        </w:tc>
        <w:tc>
          <w:tcPr>
            <w:tcW w:w="2060"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20"/>
              <w:jc w:val="center"/>
            </w:pPr>
            <w:r>
              <w:rPr>
                <w:sz w:val="20"/>
              </w:rPr>
              <w:t>100</w:t>
            </w:r>
          </w:p>
        </w:tc>
        <w:tc>
          <w:tcPr>
            <w:tcW w:w="2241"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4F1E8B">
              <w:rPr>
                <w:sz w:val="20"/>
              </w:rPr>
              <w:t>2 times a day for 5 days</w:t>
            </w:r>
          </w:p>
        </w:tc>
      </w:tr>
      <w:tr w:rsidR="00944B6B" w:rsidTr="00944B6B">
        <w:trPr>
          <w:trHeight w:val="242"/>
        </w:trPr>
        <w:tc>
          <w:tcPr>
            <w:tcW w:w="1067" w:type="dxa"/>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t>3</w:t>
            </w:r>
          </w:p>
        </w:tc>
        <w:tc>
          <w:tcPr>
            <w:tcW w:w="1531"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17"/>
              <w:jc w:val="center"/>
            </w:pPr>
            <w:r>
              <w:rPr>
                <w:sz w:val="20"/>
              </w:rPr>
              <w:t>SPRINT</w:t>
            </w:r>
          </w:p>
        </w:tc>
        <w:tc>
          <w:tcPr>
            <w:tcW w:w="1426"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20"/>
              </w:rPr>
              <w:t>300</w:t>
            </w:r>
          </w:p>
        </w:tc>
        <w:tc>
          <w:tcPr>
            <w:tcW w:w="2060"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20"/>
              <w:jc w:val="center"/>
            </w:pPr>
            <w:r>
              <w:rPr>
                <w:sz w:val="20"/>
              </w:rPr>
              <w:t>100</w:t>
            </w:r>
          </w:p>
        </w:tc>
        <w:tc>
          <w:tcPr>
            <w:tcW w:w="2241"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4F1E8B">
              <w:rPr>
                <w:sz w:val="20"/>
              </w:rPr>
              <w:t>2 times a day for 5 days</w:t>
            </w:r>
          </w:p>
        </w:tc>
      </w:tr>
      <w:tr w:rsidR="00944B6B" w:rsidTr="00944B6B">
        <w:trPr>
          <w:trHeight w:val="240"/>
        </w:trPr>
        <w:tc>
          <w:tcPr>
            <w:tcW w:w="1067" w:type="dxa"/>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t>4</w:t>
            </w:r>
          </w:p>
        </w:tc>
        <w:tc>
          <w:tcPr>
            <w:tcW w:w="1531"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17"/>
              <w:jc w:val="center"/>
            </w:pPr>
            <w:r>
              <w:rPr>
                <w:sz w:val="20"/>
              </w:rPr>
              <w:t>SPRINT</w:t>
            </w:r>
          </w:p>
        </w:tc>
        <w:tc>
          <w:tcPr>
            <w:tcW w:w="1426"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20"/>
              </w:rPr>
              <w:t>400</w:t>
            </w:r>
          </w:p>
        </w:tc>
        <w:tc>
          <w:tcPr>
            <w:tcW w:w="2060"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20"/>
              <w:jc w:val="center"/>
            </w:pPr>
            <w:r>
              <w:rPr>
                <w:sz w:val="20"/>
              </w:rPr>
              <w:t>180</w:t>
            </w:r>
          </w:p>
        </w:tc>
        <w:tc>
          <w:tcPr>
            <w:tcW w:w="2241"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4F1E8B">
              <w:rPr>
                <w:sz w:val="20"/>
              </w:rPr>
              <w:t>2 times a day for 5 days</w:t>
            </w:r>
          </w:p>
        </w:tc>
      </w:tr>
      <w:tr w:rsidR="00944B6B" w:rsidTr="00944B6B">
        <w:trPr>
          <w:trHeight w:val="238"/>
        </w:trPr>
        <w:tc>
          <w:tcPr>
            <w:tcW w:w="1067" w:type="dxa"/>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t>5</w:t>
            </w:r>
          </w:p>
        </w:tc>
        <w:tc>
          <w:tcPr>
            <w:tcW w:w="1531"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17"/>
              <w:jc w:val="center"/>
            </w:pPr>
            <w:r>
              <w:rPr>
                <w:sz w:val="20"/>
              </w:rPr>
              <w:t>SPRINT</w:t>
            </w:r>
          </w:p>
        </w:tc>
        <w:tc>
          <w:tcPr>
            <w:tcW w:w="1426"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20"/>
              </w:rPr>
              <w:t>300</w:t>
            </w:r>
          </w:p>
        </w:tc>
        <w:tc>
          <w:tcPr>
            <w:tcW w:w="2060"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t>90</w:t>
            </w:r>
          </w:p>
        </w:tc>
        <w:tc>
          <w:tcPr>
            <w:tcW w:w="2241"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4F1E8B">
              <w:rPr>
                <w:sz w:val="20"/>
              </w:rPr>
              <w:t>2 times a day for 5 days</w:t>
            </w:r>
          </w:p>
        </w:tc>
      </w:tr>
      <w:tr w:rsidR="00944B6B" w:rsidTr="00944B6B">
        <w:trPr>
          <w:trHeight w:val="242"/>
        </w:trPr>
        <w:tc>
          <w:tcPr>
            <w:tcW w:w="1067" w:type="dxa"/>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t>6</w:t>
            </w:r>
          </w:p>
        </w:tc>
        <w:tc>
          <w:tcPr>
            <w:tcW w:w="1531"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17"/>
              <w:jc w:val="center"/>
            </w:pPr>
            <w:r>
              <w:rPr>
                <w:sz w:val="20"/>
              </w:rPr>
              <w:t>SPRINT</w:t>
            </w:r>
          </w:p>
        </w:tc>
        <w:tc>
          <w:tcPr>
            <w:tcW w:w="1426"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20"/>
              </w:rPr>
              <w:t>400</w:t>
            </w:r>
          </w:p>
        </w:tc>
        <w:tc>
          <w:tcPr>
            <w:tcW w:w="2060"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13"/>
              <w:jc w:val="center"/>
            </w:pPr>
            <w:r>
              <w:rPr>
                <w:sz w:val="20"/>
              </w:rPr>
              <w:t>150</w:t>
            </w:r>
          </w:p>
        </w:tc>
        <w:tc>
          <w:tcPr>
            <w:tcW w:w="2241"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4F1E8B">
              <w:rPr>
                <w:sz w:val="20"/>
              </w:rPr>
              <w:t>2 times a day for 5 days</w:t>
            </w:r>
          </w:p>
        </w:tc>
      </w:tr>
      <w:tr w:rsidR="00944B6B" w:rsidTr="00944B6B">
        <w:trPr>
          <w:trHeight w:val="240"/>
        </w:trPr>
        <w:tc>
          <w:tcPr>
            <w:tcW w:w="1067" w:type="dxa"/>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t>7</w:t>
            </w:r>
          </w:p>
        </w:tc>
        <w:tc>
          <w:tcPr>
            <w:tcW w:w="1531"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17"/>
              <w:jc w:val="center"/>
            </w:pPr>
            <w:r>
              <w:rPr>
                <w:sz w:val="20"/>
              </w:rPr>
              <w:t>SPRINT</w:t>
            </w:r>
          </w:p>
        </w:tc>
        <w:tc>
          <w:tcPr>
            <w:tcW w:w="1426"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20"/>
              </w:rPr>
              <w:t>300</w:t>
            </w:r>
          </w:p>
        </w:tc>
        <w:tc>
          <w:tcPr>
            <w:tcW w:w="2060"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5"/>
              <w:jc w:val="center"/>
            </w:pPr>
            <w:r>
              <w:rPr>
                <w:sz w:val="20"/>
              </w:rPr>
              <w:t>80</w:t>
            </w:r>
          </w:p>
        </w:tc>
        <w:tc>
          <w:tcPr>
            <w:tcW w:w="2241"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4F1E8B">
              <w:rPr>
                <w:sz w:val="20"/>
              </w:rPr>
              <w:t>2 times a day for 5 days</w:t>
            </w:r>
          </w:p>
        </w:tc>
      </w:tr>
      <w:tr w:rsidR="00944B6B" w:rsidTr="00944B6B">
        <w:trPr>
          <w:trHeight w:val="242"/>
        </w:trPr>
        <w:tc>
          <w:tcPr>
            <w:tcW w:w="1067" w:type="dxa"/>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t>8</w:t>
            </w:r>
          </w:p>
        </w:tc>
        <w:tc>
          <w:tcPr>
            <w:tcW w:w="1531"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17"/>
              <w:jc w:val="center"/>
            </w:pPr>
            <w:r>
              <w:rPr>
                <w:sz w:val="20"/>
              </w:rPr>
              <w:t>SPRINT</w:t>
            </w:r>
          </w:p>
        </w:tc>
        <w:tc>
          <w:tcPr>
            <w:tcW w:w="1426"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9"/>
              <w:jc w:val="center"/>
            </w:pPr>
            <w:r>
              <w:rPr>
                <w:sz w:val="20"/>
              </w:rPr>
              <w:t>450</w:t>
            </w:r>
          </w:p>
        </w:tc>
        <w:tc>
          <w:tcPr>
            <w:tcW w:w="2060"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13"/>
              <w:jc w:val="center"/>
            </w:pPr>
            <w:r>
              <w:rPr>
                <w:sz w:val="20"/>
              </w:rPr>
              <w:t>180</w:t>
            </w:r>
          </w:p>
        </w:tc>
        <w:tc>
          <w:tcPr>
            <w:tcW w:w="2241"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4F1E8B">
              <w:rPr>
                <w:sz w:val="20"/>
              </w:rPr>
              <w:t>2 times a day for 5 days</w:t>
            </w:r>
          </w:p>
        </w:tc>
      </w:tr>
      <w:tr w:rsidR="00944B6B" w:rsidTr="00944B6B">
        <w:trPr>
          <w:trHeight w:val="240"/>
        </w:trPr>
        <w:tc>
          <w:tcPr>
            <w:tcW w:w="1067" w:type="dxa"/>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t>9</w:t>
            </w:r>
          </w:p>
        </w:tc>
        <w:tc>
          <w:tcPr>
            <w:tcW w:w="1531"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17"/>
              <w:jc w:val="center"/>
            </w:pPr>
            <w:r>
              <w:rPr>
                <w:sz w:val="20"/>
              </w:rPr>
              <w:t>SPRINT</w:t>
            </w:r>
          </w:p>
        </w:tc>
        <w:tc>
          <w:tcPr>
            <w:tcW w:w="1426"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20"/>
              </w:rPr>
              <w:t>300</w:t>
            </w:r>
          </w:p>
        </w:tc>
        <w:tc>
          <w:tcPr>
            <w:tcW w:w="2060"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5"/>
              <w:jc w:val="center"/>
            </w:pPr>
            <w:r>
              <w:rPr>
                <w:sz w:val="20"/>
              </w:rPr>
              <w:t>80</w:t>
            </w:r>
          </w:p>
        </w:tc>
        <w:tc>
          <w:tcPr>
            <w:tcW w:w="2241"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4F1E8B">
              <w:rPr>
                <w:sz w:val="20"/>
              </w:rPr>
              <w:t>2 times a day for 5 days</w:t>
            </w:r>
          </w:p>
        </w:tc>
      </w:tr>
      <w:tr w:rsidR="00944B6B" w:rsidTr="00944B6B">
        <w:trPr>
          <w:trHeight w:val="242"/>
        </w:trPr>
        <w:tc>
          <w:tcPr>
            <w:tcW w:w="1067"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7"/>
              <w:jc w:val="center"/>
            </w:pPr>
            <w:r>
              <w:t>10</w:t>
            </w:r>
          </w:p>
        </w:tc>
        <w:tc>
          <w:tcPr>
            <w:tcW w:w="1531"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17"/>
              <w:jc w:val="center"/>
            </w:pPr>
            <w:r>
              <w:rPr>
                <w:sz w:val="20"/>
              </w:rPr>
              <w:t>SPRINT</w:t>
            </w:r>
          </w:p>
        </w:tc>
        <w:tc>
          <w:tcPr>
            <w:tcW w:w="1426"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2"/>
              <w:jc w:val="center"/>
            </w:pPr>
            <w:r>
              <w:rPr>
                <w:sz w:val="20"/>
              </w:rPr>
              <w:t>500</w:t>
            </w:r>
          </w:p>
        </w:tc>
        <w:tc>
          <w:tcPr>
            <w:tcW w:w="2060"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9"/>
              <w:jc w:val="center"/>
            </w:pPr>
            <w:r>
              <w:rPr>
                <w:sz w:val="20"/>
              </w:rPr>
              <w:t>210</w:t>
            </w:r>
          </w:p>
        </w:tc>
        <w:tc>
          <w:tcPr>
            <w:tcW w:w="2241"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4F1E8B">
              <w:rPr>
                <w:sz w:val="20"/>
              </w:rPr>
              <w:t>2 times a day for 5 days</w:t>
            </w:r>
          </w:p>
        </w:tc>
      </w:tr>
      <w:tr w:rsidR="00944B6B" w:rsidTr="00944B6B">
        <w:trPr>
          <w:trHeight w:val="240"/>
        </w:trPr>
        <w:tc>
          <w:tcPr>
            <w:tcW w:w="1067"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7"/>
              <w:jc w:val="center"/>
            </w:pPr>
            <w:r>
              <w:rPr>
                <w:sz w:val="20"/>
              </w:rPr>
              <w:t>11</w:t>
            </w:r>
          </w:p>
        </w:tc>
        <w:tc>
          <w:tcPr>
            <w:tcW w:w="1531"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17"/>
              <w:jc w:val="center"/>
            </w:pPr>
            <w:r>
              <w:rPr>
                <w:sz w:val="20"/>
              </w:rPr>
              <w:t>SPRINT</w:t>
            </w:r>
          </w:p>
        </w:tc>
        <w:tc>
          <w:tcPr>
            <w:tcW w:w="1426"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9"/>
              <w:jc w:val="center"/>
            </w:pPr>
            <w:r>
              <w:rPr>
                <w:sz w:val="20"/>
              </w:rPr>
              <w:t>300</w:t>
            </w:r>
          </w:p>
        </w:tc>
        <w:tc>
          <w:tcPr>
            <w:tcW w:w="2060"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9"/>
              <w:jc w:val="center"/>
            </w:pPr>
            <w:r>
              <w:rPr>
                <w:sz w:val="20"/>
              </w:rPr>
              <w:t>78</w:t>
            </w:r>
          </w:p>
        </w:tc>
        <w:tc>
          <w:tcPr>
            <w:tcW w:w="2241"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4F1E8B">
              <w:rPr>
                <w:sz w:val="20"/>
              </w:rPr>
              <w:t>2 times a day for 5 days</w:t>
            </w:r>
          </w:p>
        </w:tc>
      </w:tr>
      <w:tr w:rsidR="00944B6B" w:rsidTr="00944B6B">
        <w:trPr>
          <w:trHeight w:val="238"/>
        </w:trPr>
        <w:tc>
          <w:tcPr>
            <w:tcW w:w="1067" w:type="dxa"/>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Pr>
                <w:sz w:val="20"/>
              </w:rPr>
              <w:t>12</w:t>
            </w:r>
          </w:p>
        </w:tc>
        <w:tc>
          <w:tcPr>
            <w:tcW w:w="1531"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10"/>
              <w:jc w:val="center"/>
            </w:pPr>
            <w:r>
              <w:rPr>
                <w:sz w:val="20"/>
              </w:rPr>
              <w:t>SPRINT</w:t>
            </w:r>
          </w:p>
        </w:tc>
        <w:tc>
          <w:tcPr>
            <w:tcW w:w="1426" w:type="dxa"/>
            <w:tcBorders>
              <w:top w:val="single" w:sz="2" w:space="0" w:color="000000"/>
              <w:left w:val="single" w:sz="2" w:space="0" w:color="000000"/>
              <w:bottom w:val="single" w:sz="2" w:space="0" w:color="000000"/>
              <w:right w:val="single" w:sz="2" w:space="0" w:color="000000"/>
            </w:tcBorders>
          </w:tcPr>
          <w:p w:rsidR="00944B6B" w:rsidRDefault="00944B6B" w:rsidP="00944B6B">
            <w:pPr>
              <w:ind w:right="9"/>
              <w:jc w:val="center"/>
            </w:pPr>
            <w:r>
              <w:rPr>
                <w:sz w:val="20"/>
              </w:rPr>
              <w:t>500</w:t>
            </w:r>
          </w:p>
        </w:tc>
        <w:tc>
          <w:tcPr>
            <w:tcW w:w="2060" w:type="dxa"/>
            <w:tcBorders>
              <w:top w:val="single" w:sz="2" w:space="0" w:color="000000"/>
              <w:left w:val="single" w:sz="2" w:space="0" w:color="000000"/>
              <w:bottom w:val="single" w:sz="2" w:space="0" w:color="000000"/>
              <w:right w:val="single" w:sz="2" w:space="0" w:color="000000"/>
            </w:tcBorders>
          </w:tcPr>
          <w:p w:rsidR="00944B6B" w:rsidRDefault="00944B6B" w:rsidP="00944B6B">
            <w:pPr>
              <w:ind w:left="5"/>
              <w:jc w:val="center"/>
            </w:pPr>
            <w:r>
              <w:rPr>
                <w:sz w:val="20"/>
              </w:rPr>
              <w:t>190</w:t>
            </w:r>
          </w:p>
        </w:tc>
        <w:tc>
          <w:tcPr>
            <w:tcW w:w="2241" w:type="dxa"/>
            <w:gridSpan w:val="2"/>
            <w:tcBorders>
              <w:top w:val="single" w:sz="2" w:space="0" w:color="000000"/>
              <w:left w:val="single" w:sz="2" w:space="0" w:color="000000"/>
              <w:bottom w:val="single" w:sz="2" w:space="0" w:color="000000"/>
              <w:right w:val="single" w:sz="2" w:space="0" w:color="000000"/>
            </w:tcBorders>
          </w:tcPr>
          <w:p w:rsidR="00944B6B" w:rsidRDefault="00944B6B" w:rsidP="00944B6B">
            <w:pPr>
              <w:jc w:val="center"/>
            </w:pPr>
            <w:r w:rsidRPr="004F1E8B">
              <w:rPr>
                <w:sz w:val="20"/>
              </w:rPr>
              <w:t>2 times a day for 5 days</w:t>
            </w:r>
          </w:p>
        </w:tc>
      </w:tr>
    </w:tbl>
    <w:p w:rsidR="001038B3" w:rsidRDefault="001038B3">
      <w:pPr>
        <w:spacing w:after="547"/>
        <w:ind w:left="382"/>
      </w:pPr>
    </w:p>
    <w:p w:rsidR="001038B3" w:rsidRDefault="001038B3" w:rsidP="00D26DFD">
      <w:pPr>
        <w:spacing w:after="274"/>
        <w:ind w:left="10" w:right="345" w:hanging="10"/>
        <w:jc w:val="right"/>
        <w:sectPr w:rsidR="001038B3" w:rsidSect="00E320DE">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20" w:footer="907" w:gutter="0"/>
          <w:cols w:space="720"/>
          <w:titlePg/>
          <w:docGrid w:linePitch="299"/>
        </w:sectPr>
      </w:pPr>
    </w:p>
    <w:p w:rsidR="001038B3" w:rsidRDefault="00250705">
      <w:pPr>
        <w:spacing w:after="212"/>
        <w:ind w:left="-663" w:right="-800"/>
      </w:pPr>
      <w:r>
        <w:rPr>
          <w:noProof/>
        </w:rPr>
        <w:lastRenderedPageBreak/>
        <w:drawing>
          <wp:inline distT="0" distB="0" distL="0" distR="0">
            <wp:extent cx="6875761" cy="964692"/>
            <wp:effectExtent l="0" t="0" r="0" b="0"/>
            <wp:docPr id="108808" name="Picture 108808"/>
            <wp:cNvGraphicFramePr/>
            <a:graphic xmlns:a="http://schemas.openxmlformats.org/drawingml/2006/main">
              <a:graphicData uri="http://schemas.openxmlformats.org/drawingml/2006/picture">
                <pic:pic xmlns:pic="http://schemas.openxmlformats.org/drawingml/2006/picture">
                  <pic:nvPicPr>
                    <pic:cNvPr id="108808" name="Picture 108808"/>
                    <pic:cNvPicPr/>
                  </pic:nvPicPr>
                  <pic:blipFill>
                    <a:blip r:embed="rId50"/>
                    <a:stretch>
                      <a:fillRect/>
                    </a:stretch>
                  </pic:blipFill>
                  <pic:spPr>
                    <a:xfrm>
                      <a:off x="0" y="0"/>
                      <a:ext cx="6875761" cy="964692"/>
                    </a:xfrm>
                    <a:prstGeom prst="rect">
                      <a:avLst/>
                    </a:prstGeom>
                  </pic:spPr>
                </pic:pic>
              </a:graphicData>
            </a:graphic>
          </wp:inline>
        </w:drawing>
      </w:r>
    </w:p>
    <w:p w:rsidR="001038B3" w:rsidRDefault="00250705">
      <w:pPr>
        <w:spacing w:after="254" w:line="252" w:lineRule="auto"/>
        <w:ind w:left="24" w:hanging="10"/>
      </w:pPr>
      <w:r>
        <w:rPr>
          <w:sz w:val="26"/>
        </w:rPr>
        <w:t xml:space="preserve">A background check </w:t>
      </w:r>
      <w:r>
        <w:rPr>
          <w:sz w:val="26"/>
          <w:u w:val="single" w:color="000000"/>
        </w:rPr>
        <w:t>must</w:t>
      </w:r>
      <w:r>
        <w:rPr>
          <w:sz w:val="26"/>
        </w:rPr>
        <w:t xml:space="preserve"> be completed for all applicants. If you are not licensed by the Texas Commission on Law Enforcement (TCOLE) then you must complete their background check. Many people that apply hold a government security clearance, a handgun license, or have some other credentials but unless you are licensed by TCOLE there is no exception to completing their background check.</w:t>
      </w:r>
    </w:p>
    <w:p w:rsidR="001038B3" w:rsidRDefault="00944B6B">
      <w:pPr>
        <w:tabs>
          <w:tab w:val="center" w:pos="4888"/>
        </w:tabs>
        <w:spacing w:after="264" w:line="271" w:lineRule="auto"/>
      </w:pPr>
      <w:r>
        <w:rPr>
          <w:sz w:val="24"/>
        </w:rPr>
        <w:t xml:space="preserve">Go to </w:t>
      </w:r>
      <w:r w:rsidR="00250705">
        <w:rPr>
          <w:sz w:val="24"/>
        </w:rPr>
        <w:t>and complete the TCOLE Criminal History Screening Self-Assessment.</w:t>
      </w:r>
    </w:p>
    <w:p w:rsidR="001038B3" w:rsidRDefault="00250705">
      <w:pPr>
        <w:spacing w:after="197" w:line="271" w:lineRule="auto"/>
        <w:ind w:left="24" w:right="14" w:hanging="3"/>
        <w:jc w:val="both"/>
      </w:pPr>
      <w:r>
        <w:rPr>
          <w:sz w:val="24"/>
        </w:rPr>
        <w:t>If the self-assessment shows that you are qualified to attend law enforcement training, then the next step is to have TCOLE perform a background check.</w:t>
      </w:r>
    </w:p>
    <w:p w:rsidR="001038B3" w:rsidRPr="00F07F4E" w:rsidRDefault="00395210">
      <w:pPr>
        <w:spacing w:after="93" w:line="386" w:lineRule="auto"/>
        <w:ind w:left="785" w:right="14" w:hanging="764"/>
        <w:jc w:val="both"/>
        <w:rPr>
          <w:spacing w:val="-10"/>
        </w:rPr>
      </w:pPr>
      <w:r w:rsidRPr="00F07F4E">
        <w:rPr>
          <w:spacing w:val="-10"/>
          <w:sz w:val="24"/>
        </w:rPr>
        <w:t xml:space="preserve">Make a </w:t>
      </w:r>
      <w:r w:rsidR="00250705" w:rsidRPr="00F07F4E">
        <w:rPr>
          <w:spacing w:val="-10"/>
          <w:sz w:val="24"/>
        </w:rPr>
        <w:t>reservation to get your f</w:t>
      </w:r>
      <w:r w:rsidR="00F3614D" w:rsidRPr="00F07F4E">
        <w:rPr>
          <w:spacing w:val="-10"/>
          <w:sz w:val="24"/>
        </w:rPr>
        <w:t>ingerprints taken by</w:t>
      </w:r>
      <w:r w:rsidRPr="00F07F4E">
        <w:rPr>
          <w:spacing w:val="-10"/>
          <w:sz w:val="24"/>
        </w:rPr>
        <w:t xml:space="preserve"> </w:t>
      </w:r>
      <w:proofErr w:type="spellStart"/>
      <w:r w:rsidR="00250705" w:rsidRPr="00F07F4E">
        <w:rPr>
          <w:spacing w:val="-10"/>
          <w:sz w:val="24"/>
        </w:rPr>
        <w:t>IdenToGo</w:t>
      </w:r>
      <w:proofErr w:type="spellEnd"/>
      <w:r w:rsidR="00250705" w:rsidRPr="00F07F4E">
        <w:rPr>
          <w:spacing w:val="-10"/>
          <w:sz w:val="24"/>
        </w:rPr>
        <w:t xml:space="preserve"> online at </w:t>
      </w:r>
      <w:r w:rsidR="00250705" w:rsidRPr="00F07F4E">
        <w:rPr>
          <w:spacing w:val="-10"/>
          <w:sz w:val="24"/>
          <w:u w:val="single" w:color="000000"/>
        </w:rPr>
        <w:t>https://uenroll.identogo.com/</w:t>
      </w:r>
    </w:p>
    <w:p w:rsidR="001038B3" w:rsidRPr="00BC1B53" w:rsidRDefault="00250705">
      <w:pPr>
        <w:numPr>
          <w:ilvl w:val="0"/>
          <w:numId w:val="2"/>
        </w:numPr>
        <w:spacing w:after="173"/>
        <w:ind w:right="140" w:hanging="310"/>
        <w:rPr>
          <w:sz w:val="24"/>
          <w:szCs w:val="24"/>
        </w:rPr>
      </w:pPr>
      <w:r w:rsidRPr="00BC1B53">
        <w:rPr>
          <w:noProof/>
          <w:sz w:val="24"/>
          <w:szCs w:val="24"/>
        </w:rPr>
        <w:drawing>
          <wp:anchor distT="0" distB="0" distL="114300" distR="114300" simplePos="0" relativeHeight="251667456" behindDoc="0" locked="0" layoutInCell="1" allowOverlap="0">
            <wp:simplePos x="0" y="0"/>
            <wp:positionH relativeFrom="page">
              <wp:posOffset>4661610</wp:posOffset>
            </wp:positionH>
            <wp:positionV relativeFrom="page">
              <wp:posOffset>9422892</wp:posOffset>
            </wp:positionV>
            <wp:extent cx="1395281" cy="13715"/>
            <wp:effectExtent l="0" t="0" r="0" b="0"/>
            <wp:wrapTopAndBottom/>
            <wp:docPr id="108810" name="Picture 108810"/>
            <wp:cNvGraphicFramePr/>
            <a:graphic xmlns:a="http://schemas.openxmlformats.org/drawingml/2006/main">
              <a:graphicData uri="http://schemas.openxmlformats.org/drawingml/2006/picture">
                <pic:pic xmlns:pic="http://schemas.openxmlformats.org/drawingml/2006/picture">
                  <pic:nvPicPr>
                    <pic:cNvPr id="108810" name="Picture 108810"/>
                    <pic:cNvPicPr/>
                  </pic:nvPicPr>
                  <pic:blipFill>
                    <a:blip r:embed="rId51"/>
                    <a:stretch>
                      <a:fillRect/>
                    </a:stretch>
                  </pic:blipFill>
                  <pic:spPr>
                    <a:xfrm>
                      <a:off x="0" y="0"/>
                      <a:ext cx="1395281" cy="13715"/>
                    </a:xfrm>
                    <a:prstGeom prst="rect">
                      <a:avLst/>
                    </a:prstGeom>
                  </pic:spPr>
                </pic:pic>
              </a:graphicData>
            </a:graphic>
          </wp:anchor>
        </w:drawing>
      </w:r>
      <w:r w:rsidRPr="00BC1B53">
        <w:rPr>
          <w:sz w:val="24"/>
          <w:szCs w:val="24"/>
        </w:rPr>
        <w:t>Enter Code — 11G4J8 - then Select SCHEDULE OR MANAGE APPOINTMENT</w:t>
      </w:r>
    </w:p>
    <w:p w:rsidR="001038B3" w:rsidRDefault="00250705">
      <w:pPr>
        <w:numPr>
          <w:ilvl w:val="0"/>
          <w:numId w:val="2"/>
        </w:numPr>
        <w:spacing w:after="204" w:line="252" w:lineRule="auto"/>
        <w:ind w:right="140" w:hanging="310"/>
      </w:pPr>
      <w:r>
        <w:rPr>
          <w:sz w:val="26"/>
        </w:rPr>
        <w:t>the Academy Provider Number — LE-511286</w:t>
      </w:r>
    </w:p>
    <w:p w:rsidR="001038B3" w:rsidRDefault="00250705">
      <w:pPr>
        <w:spacing w:after="221" w:line="267" w:lineRule="auto"/>
        <w:ind w:left="17" w:right="208" w:hanging="10"/>
        <w:jc w:val="both"/>
      </w:pPr>
      <w:r>
        <w:rPr>
          <w:sz w:val="28"/>
        </w:rPr>
        <w:t>You will pay the $40.45 fee when you go to get</w:t>
      </w:r>
      <w:r w:rsidR="00395210">
        <w:rPr>
          <w:sz w:val="28"/>
        </w:rPr>
        <w:t xml:space="preserve"> your fingerprints taken. </w:t>
      </w:r>
      <w:proofErr w:type="spellStart"/>
      <w:r w:rsidR="00395210">
        <w:rPr>
          <w:sz w:val="28"/>
        </w:rPr>
        <w:t>Idento</w:t>
      </w:r>
      <w:r>
        <w:rPr>
          <w:sz w:val="28"/>
        </w:rPr>
        <w:t>Go</w:t>
      </w:r>
      <w:proofErr w:type="spellEnd"/>
      <w:r>
        <w:rPr>
          <w:sz w:val="28"/>
        </w:rPr>
        <w:t xml:space="preserve"> accepts money orders or credit cards (Note they charge a 2.1 % service fee for credit cards). They do NOT accept cash.</w:t>
      </w:r>
    </w:p>
    <w:p w:rsidR="001038B3" w:rsidRDefault="00250705">
      <w:pPr>
        <w:spacing w:after="217" w:line="275" w:lineRule="auto"/>
        <w:ind w:left="7"/>
      </w:pPr>
      <w:r>
        <w:rPr>
          <w:sz w:val="30"/>
          <w:u w:val="single" w:color="000000"/>
        </w:rPr>
        <w:t>Note:</w:t>
      </w:r>
      <w:r>
        <w:rPr>
          <w:sz w:val="30"/>
        </w:rPr>
        <w:t xml:space="preserve"> From the time your fingerprints are taken to the time AC receives the clearance letter from TCOLE can take up to </w:t>
      </w:r>
      <w:r>
        <w:rPr>
          <w:sz w:val="30"/>
          <w:u w:val="single" w:color="000000"/>
        </w:rPr>
        <w:t>three weeks</w:t>
      </w:r>
      <w:r>
        <w:rPr>
          <w:sz w:val="30"/>
        </w:rPr>
        <w:t>. Have your fingerprints taken early to ensure you are able to be cleared to register for the BPOC.</w:t>
      </w:r>
    </w:p>
    <w:p w:rsidR="001038B3" w:rsidRDefault="00250705">
      <w:pPr>
        <w:spacing w:after="66" w:line="267" w:lineRule="auto"/>
        <w:ind w:right="303" w:firstLine="72"/>
        <w:jc w:val="both"/>
      </w:pPr>
      <w:r>
        <w:rPr>
          <w:sz w:val="28"/>
        </w:rPr>
        <w:t xml:space="preserve">In the event that Angelina College Police Academy does not receive a clearance from TCOLE before the first day of class you </w:t>
      </w:r>
      <w:r>
        <w:rPr>
          <w:sz w:val="28"/>
          <w:u w:val="single" w:color="000000"/>
        </w:rPr>
        <w:t>will not</w:t>
      </w:r>
      <w:r>
        <w:rPr>
          <w:sz w:val="28"/>
        </w:rPr>
        <w:t xml:space="preserve"> be able to register and will have to attend a later BPOC class.</w:t>
      </w:r>
    </w:p>
    <w:p w:rsidR="001038B3" w:rsidRDefault="00250705">
      <w:pPr>
        <w:spacing w:after="0"/>
        <w:ind w:left="375"/>
      </w:pPr>
      <w:r>
        <w:rPr>
          <w:sz w:val="60"/>
        </w:rPr>
        <w:lastRenderedPageBreak/>
        <w:t>TCOLE Criminal History Screening</w:t>
      </w:r>
    </w:p>
    <w:p w:rsidR="001038B3" w:rsidRDefault="00250705">
      <w:pPr>
        <w:spacing w:after="62"/>
        <w:ind w:left="14"/>
        <w:jc w:val="center"/>
      </w:pPr>
      <w:r>
        <w:rPr>
          <w:sz w:val="40"/>
        </w:rPr>
        <w:t>—Sel</w:t>
      </w:r>
      <w:r w:rsidR="007A6BCF">
        <w:rPr>
          <w:sz w:val="40"/>
        </w:rPr>
        <w:t>f</w:t>
      </w:r>
      <w:r>
        <w:rPr>
          <w:sz w:val="40"/>
        </w:rPr>
        <w:t xml:space="preserve"> -Assessment—</w:t>
      </w:r>
    </w:p>
    <w:p w:rsidR="001038B3" w:rsidRDefault="00250705">
      <w:pPr>
        <w:spacing w:after="75" w:line="250" w:lineRule="auto"/>
        <w:ind w:left="53" w:right="14" w:hanging="3"/>
        <w:jc w:val="both"/>
      </w:pPr>
      <w:r>
        <w:t>The</w:t>
      </w:r>
      <w:r w:rsidR="007A6BCF">
        <w:t xml:space="preserve"> </w:t>
      </w:r>
      <w:r>
        <w:t>following questions will assist in determining your eligibility to attend law enforcement training:</w:t>
      </w:r>
    </w:p>
    <w:p w:rsidR="001038B3" w:rsidRDefault="00250705">
      <w:pPr>
        <w:spacing w:after="3" w:line="271" w:lineRule="auto"/>
        <w:ind w:left="24" w:right="14" w:hanging="3"/>
        <w:jc w:val="both"/>
      </w:pPr>
      <w:r>
        <w:rPr>
          <w:sz w:val="24"/>
        </w:rPr>
        <w:t>Age, Education &amp; Citizenship:</w:t>
      </w:r>
    </w:p>
    <w:p w:rsidR="001038B3" w:rsidRDefault="00250705">
      <w:pPr>
        <w:numPr>
          <w:ilvl w:val="0"/>
          <w:numId w:val="3"/>
        </w:numPr>
        <w:spacing w:after="140" w:line="250" w:lineRule="auto"/>
        <w:ind w:right="14" w:firstLine="375"/>
        <w:jc w:val="both"/>
      </w:pPr>
      <w:r>
        <w:t>Are you a high school graduate or hold a GED?</w:t>
      </w:r>
      <w:r>
        <w:tab/>
        <w:t>O Yes</w:t>
      </w:r>
      <w:r w:rsidR="007A6BCF">
        <w:t xml:space="preserve"> </w:t>
      </w:r>
      <w:proofErr w:type="spellStart"/>
      <w:r>
        <w:t>O</w:t>
      </w:r>
      <w:proofErr w:type="spellEnd"/>
      <w:r>
        <w:t xml:space="preserve"> No</w:t>
      </w:r>
    </w:p>
    <w:p w:rsidR="001038B3" w:rsidRDefault="00250705">
      <w:pPr>
        <w:numPr>
          <w:ilvl w:val="0"/>
          <w:numId w:val="3"/>
        </w:numPr>
        <w:spacing w:after="0" w:line="333" w:lineRule="auto"/>
        <w:ind w:right="14" w:firstLine="375"/>
        <w:jc w:val="both"/>
      </w:pPr>
      <w:r>
        <w:t>Are you a U.S. citizen?</w:t>
      </w:r>
      <w:r>
        <w:tab/>
        <w:t>O Yes</w:t>
      </w:r>
      <w:r w:rsidR="007A6BCF">
        <w:t xml:space="preserve"> </w:t>
      </w:r>
      <w:proofErr w:type="spellStart"/>
      <w:r>
        <w:t>O</w:t>
      </w:r>
      <w:proofErr w:type="spellEnd"/>
      <w:r>
        <w:t xml:space="preserve"> No If YES was answered on Questions 1, &amp; 2 continue to </w:t>
      </w:r>
      <w:r w:rsidR="00BC1B53">
        <w:t xml:space="preserve">          </w:t>
      </w:r>
      <w:r>
        <w:t>Question 3.</w:t>
      </w:r>
    </w:p>
    <w:p w:rsidR="001038B3" w:rsidRDefault="00250705">
      <w:pPr>
        <w:spacing w:after="208" w:line="271" w:lineRule="auto"/>
        <w:ind w:left="24" w:right="14" w:hanging="3"/>
        <w:jc w:val="both"/>
      </w:pPr>
      <w:r>
        <w:rPr>
          <w:sz w:val="24"/>
        </w:rPr>
        <w:t>If</w:t>
      </w:r>
      <w:r w:rsidR="007A6BCF">
        <w:rPr>
          <w:sz w:val="24"/>
        </w:rPr>
        <w:t xml:space="preserve"> </w:t>
      </w:r>
      <w:r>
        <w:rPr>
          <w:sz w:val="24"/>
        </w:rPr>
        <w:t>NO was answered to either or both questions you are not qualified to attend law enforcement training.</w:t>
      </w:r>
    </w:p>
    <w:p w:rsidR="001038B3" w:rsidRDefault="00250705">
      <w:pPr>
        <w:numPr>
          <w:ilvl w:val="0"/>
          <w:numId w:val="3"/>
        </w:numPr>
        <w:spacing w:after="329" w:line="250" w:lineRule="auto"/>
        <w:ind w:right="14" w:firstLine="375"/>
        <w:jc w:val="both"/>
      </w:pPr>
      <w:r>
        <w:t xml:space="preserve">Will you be 21 years old or older </w:t>
      </w:r>
      <w:r w:rsidR="006D1F27">
        <w:t>by May of 2021</w:t>
      </w:r>
      <w:r>
        <w:t>? O Yes</w:t>
      </w:r>
      <w:r w:rsidR="007A6BCF">
        <w:t xml:space="preserve"> </w:t>
      </w:r>
      <w:proofErr w:type="spellStart"/>
      <w:r>
        <w:t>O</w:t>
      </w:r>
      <w:proofErr w:type="spellEnd"/>
      <w:r>
        <w:t xml:space="preserve"> No</w:t>
      </w:r>
    </w:p>
    <w:p w:rsidR="001038B3" w:rsidRDefault="00250705">
      <w:pPr>
        <w:spacing w:after="39" w:line="250" w:lineRule="auto"/>
        <w:ind w:left="25" w:right="14" w:hanging="3"/>
        <w:jc w:val="both"/>
      </w:pPr>
      <w:r>
        <w:t>If YES was answered on Questions 3 continue to question 4.</w:t>
      </w:r>
    </w:p>
    <w:p w:rsidR="001038B3" w:rsidRDefault="00250705">
      <w:pPr>
        <w:spacing w:after="40" w:line="250" w:lineRule="auto"/>
        <w:ind w:left="25" w:right="14" w:hanging="3"/>
        <w:jc w:val="both"/>
      </w:pPr>
      <w:r>
        <w:t>If</w:t>
      </w:r>
      <w:r w:rsidR="007A6BCF">
        <w:t xml:space="preserve"> </w:t>
      </w:r>
      <w:r>
        <w:t>NO was answered, have you completed 60-hours of college credit or have you served honorably in the military</w:t>
      </w:r>
      <w:r w:rsidR="007A6BCF">
        <w:t xml:space="preserve"> </w:t>
      </w:r>
      <w:r>
        <w:t>for two-years or more?</w:t>
      </w:r>
      <w:r>
        <w:tab/>
        <w:t>O Yes</w:t>
      </w:r>
      <w:r w:rsidR="007A6BCF">
        <w:t xml:space="preserve"> </w:t>
      </w:r>
      <w:proofErr w:type="spellStart"/>
      <w:r>
        <w:t>O</w:t>
      </w:r>
      <w:proofErr w:type="spellEnd"/>
      <w:r>
        <w:t xml:space="preserve"> No</w:t>
      </w:r>
    </w:p>
    <w:p w:rsidR="001038B3" w:rsidRDefault="00250705">
      <w:pPr>
        <w:spacing w:after="64" w:line="250" w:lineRule="auto"/>
        <w:ind w:left="730" w:right="14" w:hanging="3"/>
        <w:jc w:val="both"/>
      </w:pPr>
      <w:r>
        <w:t>If YES, you have completed 60-hours of college credit continue to Question 4</w:t>
      </w:r>
    </w:p>
    <w:p w:rsidR="001038B3" w:rsidRDefault="00250705">
      <w:pPr>
        <w:spacing w:after="146" w:line="271" w:lineRule="auto"/>
        <w:ind w:left="738" w:right="14" w:hanging="3"/>
        <w:jc w:val="both"/>
      </w:pPr>
      <w:r>
        <w:rPr>
          <w:noProof/>
        </w:rPr>
        <w:drawing>
          <wp:anchor distT="0" distB="0" distL="114300" distR="114300" simplePos="0" relativeHeight="251668480" behindDoc="0" locked="0" layoutInCell="1" allowOverlap="0">
            <wp:simplePos x="0" y="0"/>
            <wp:positionH relativeFrom="page">
              <wp:posOffset>4675335</wp:posOffset>
            </wp:positionH>
            <wp:positionV relativeFrom="page">
              <wp:posOffset>9477756</wp:posOffset>
            </wp:positionV>
            <wp:extent cx="1395281" cy="9144"/>
            <wp:effectExtent l="0" t="0" r="0" b="0"/>
            <wp:wrapTopAndBottom/>
            <wp:docPr id="108812" name="Picture 108812"/>
            <wp:cNvGraphicFramePr/>
            <a:graphic xmlns:a="http://schemas.openxmlformats.org/drawingml/2006/main">
              <a:graphicData uri="http://schemas.openxmlformats.org/drawingml/2006/picture">
                <pic:pic xmlns:pic="http://schemas.openxmlformats.org/drawingml/2006/picture">
                  <pic:nvPicPr>
                    <pic:cNvPr id="108812" name="Picture 108812"/>
                    <pic:cNvPicPr/>
                  </pic:nvPicPr>
                  <pic:blipFill>
                    <a:blip r:embed="rId52"/>
                    <a:stretch>
                      <a:fillRect/>
                    </a:stretch>
                  </pic:blipFill>
                  <pic:spPr>
                    <a:xfrm>
                      <a:off x="0" y="0"/>
                      <a:ext cx="1395281" cy="9144"/>
                    </a:xfrm>
                    <a:prstGeom prst="rect">
                      <a:avLst/>
                    </a:prstGeom>
                  </pic:spPr>
                </pic:pic>
              </a:graphicData>
            </a:graphic>
          </wp:anchor>
        </w:drawing>
      </w:r>
      <w:r>
        <w:rPr>
          <w:sz w:val="24"/>
        </w:rPr>
        <w:t>If</w:t>
      </w:r>
      <w:r w:rsidR="007A6BCF">
        <w:rPr>
          <w:sz w:val="24"/>
        </w:rPr>
        <w:t xml:space="preserve"> </w:t>
      </w:r>
      <w:r>
        <w:rPr>
          <w:sz w:val="24"/>
        </w:rPr>
        <w:t>NO you do not meet age qualifications to attend law enforcement training yet.</w:t>
      </w:r>
    </w:p>
    <w:p w:rsidR="001038B3" w:rsidRDefault="00250705">
      <w:pPr>
        <w:spacing w:after="3" w:line="271" w:lineRule="auto"/>
        <w:ind w:left="24" w:right="14" w:hanging="3"/>
        <w:jc w:val="both"/>
      </w:pPr>
      <w:r>
        <w:rPr>
          <w:sz w:val="24"/>
        </w:rPr>
        <w:t>Criminal History:</w:t>
      </w:r>
    </w:p>
    <w:tbl>
      <w:tblPr>
        <w:tblStyle w:val="TableGrid"/>
        <w:tblW w:w="8768" w:type="dxa"/>
        <w:tblInd w:w="389" w:type="dxa"/>
        <w:tblLook w:val="04A0" w:firstRow="1" w:lastRow="0" w:firstColumn="1" w:lastColumn="0" w:noHBand="0" w:noVBand="1"/>
      </w:tblPr>
      <w:tblGrid>
        <w:gridCol w:w="7169"/>
        <w:gridCol w:w="713"/>
        <w:gridCol w:w="886"/>
      </w:tblGrid>
      <w:tr w:rsidR="001038B3">
        <w:trPr>
          <w:trHeight w:val="234"/>
        </w:trPr>
        <w:tc>
          <w:tcPr>
            <w:tcW w:w="7168" w:type="dxa"/>
            <w:tcBorders>
              <w:top w:val="nil"/>
              <w:left w:val="nil"/>
              <w:bottom w:val="nil"/>
              <w:right w:val="nil"/>
            </w:tcBorders>
          </w:tcPr>
          <w:p w:rsidR="001038B3" w:rsidRDefault="00250705">
            <w:r>
              <w:t>4. If you have served in the military,</w:t>
            </w:r>
          </w:p>
        </w:tc>
        <w:tc>
          <w:tcPr>
            <w:tcW w:w="1599" w:type="dxa"/>
            <w:gridSpan w:val="2"/>
            <w:tcBorders>
              <w:top w:val="nil"/>
              <w:left w:val="nil"/>
              <w:bottom w:val="nil"/>
              <w:right w:val="nil"/>
            </w:tcBorders>
          </w:tcPr>
          <w:p w:rsidR="001038B3" w:rsidRDefault="00250705">
            <w:pPr>
              <w:jc w:val="both"/>
            </w:pPr>
            <w:r>
              <w:rPr>
                <w:sz w:val="16"/>
              </w:rPr>
              <w:t>Never Served in Military</w:t>
            </w:r>
          </w:p>
        </w:tc>
      </w:tr>
      <w:tr w:rsidR="001038B3">
        <w:trPr>
          <w:trHeight w:val="595"/>
        </w:trPr>
        <w:tc>
          <w:tcPr>
            <w:tcW w:w="7168" w:type="dxa"/>
            <w:tcBorders>
              <w:top w:val="nil"/>
              <w:left w:val="nil"/>
              <w:bottom w:val="nil"/>
              <w:right w:val="nil"/>
            </w:tcBorders>
          </w:tcPr>
          <w:p w:rsidR="001038B3" w:rsidRDefault="00250705">
            <w:pPr>
              <w:tabs>
                <w:tab w:val="center" w:pos="3101"/>
                <w:tab w:val="right" w:pos="7168"/>
              </w:tabs>
            </w:pPr>
            <w:r>
              <w:tab/>
              <w:t>was your discharge 'less than honorable'?</w:t>
            </w:r>
            <w:r>
              <w:tab/>
              <w:t>o</w:t>
            </w:r>
          </w:p>
          <w:p w:rsidR="001038B3" w:rsidRDefault="00250705">
            <w:r>
              <w:t>5. Have you been convicted, ordered deferred adjudication or probation for a</w:t>
            </w:r>
          </w:p>
        </w:tc>
        <w:tc>
          <w:tcPr>
            <w:tcW w:w="713" w:type="dxa"/>
            <w:tcBorders>
              <w:top w:val="nil"/>
              <w:left w:val="nil"/>
              <w:bottom w:val="nil"/>
              <w:right w:val="nil"/>
            </w:tcBorders>
          </w:tcPr>
          <w:p w:rsidR="001038B3" w:rsidRDefault="00250705">
            <w:r>
              <w:t>Yes O</w:t>
            </w:r>
          </w:p>
        </w:tc>
        <w:tc>
          <w:tcPr>
            <w:tcW w:w="886" w:type="dxa"/>
            <w:tcBorders>
              <w:top w:val="nil"/>
              <w:left w:val="nil"/>
              <w:bottom w:val="nil"/>
              <w:right w:val="nil"/>
            </w:tcBorders>
          </w:tcPr>
          <w:p w:rsidR="001038B3" w:rsidRDefault="00250705">
            <w:r>
              <w:t>No</w:t>
            </w:r>
          </w:p>
        </w:tc>
      </w:tr>
      <w:tr w:rsidR="001038B3">
        <w:trPr>
          <w:trHeight w:val="617"/>
        </w:trPr>
        <w:tc>
          <w:tcPr>
            <w:tcW w:w="7168" w:type="dxa"/>
            <w:tcBorders>
              <w:top w:val="nil"/>
              <w:left w:val="nil"/>
              <w:bottom w:val="nil"/>
              <w:right w:val="nil"/>
            </w:tcBorders>
          </w:tcPr>
          <w:p w:rsidR="001038B3" w:rsidRDefault="00250705">
            <w:pPr>
              <w:tabs>
                <w:tab w:val="center" w:pos="3134"/>
                <w:tab w:val="right" w:pos="7168"/>
              </w:tabs>
              <w:spacing w:after="20"/>
            </w:pPr>
            <w:r>
              <w:tab/>
              <w:t>Class B Misdemeanor in the last 10-years?</w:t>
            </w:r>
            <w:r>
              <w:tab/>
              <w:t>o</w:t>
            </w:r>
          </w:p>
          <w:p w:rsidR="001038B3" w:rsidRDefault="00250705">
            <w:r>
              <w:t>6. Have you ever been convicted, ordered deferred adjudication or probation</w:t>
            </w:r>
          </w:p>
        </w:tc>
        <w:tc>
          <w:tcPr>
            <w:tcW w:w="713" w:type="dxa"/>
            <w:tcBorders>
              <w:top w:val="nil"/>
              <w:left w:val="nil"/>
              <w:bottom w:val="nil"/>
              <w:right w:val="nil"/>
            </w:tcBorders>
          </w:tcPr>
          <w:p w:rsidR="001038B3" w:rsidRDefault="00250705">
            <w:r>
              <w:t>Yes O</w:t>
            </w:r>
          </w:p>
        </w:tc>
        <w:tc>
          <w:tcPr>
            <w:tcW w:w="886" w:type="dxa"/>
            <w:tcBorders>
              <w:top w:val="nil"/>
              <w:left w:val="nil"/>
              <w:bottom w:val="nil"/>
              <w:right w:val="nil"/>
            </w:tcBorders>
          </w:tcPr>
          <w:p w:rsidR="001038B3" w:rsidRDefault="00250705">
            <w:r>
              <w:t>No</w:t>
            </w:r>
          </w:p>
        </w:tc>
      </w:tr>
      <w:tr w:rsidR="001038B3">
        <w:trPr>
          <w:trHeight w:val="301"/>
        </w:trPr>
        <w:tc>
          <w:tcPr>
            <w:tcW w:w="7168" w:type="dxa"/>
            <w:tcBorders>
              <w:top w:val="nil"/>
              <w:left w:val="nil"/>
              <w:bottom w:val="nil"/>
              <w:right w:val="nil"/>
            </w:tcBorders>
          </w:tcPr>
          <w:p w:rsidR="001038B3" w:rsidRDefault="00250705">
            <w:pPr>
              <w:tabs>
                <w:tab w:val="center" w:pos="2939"/>
                <w:tab w:val="right" w:pos="7168"/>
              </w:tabs>
            </w:pPr>
            <w:r>
              <w:tab/>
            </w:r>
            <w:proofErr w:type="gramStart"/>
            <w:r>
              <w:t>for</w:t>
            </w:r>
            <w:proofErr w:type="gramEnd"/>
            <w:r>
              <w:t xml:space="preserve"> a Class A Misdemeanor or Felony?</w:t>
            </w:r>
            <w:r>
              <w:tab/>
              <w:t>o</w:t>
            </w:r>
          </w:p>
        </w:tc>
        <w:tc>
          <w:tcPr>
            <w:tcW w:w="713" w:type="dxa"/>
            <w:tcBorders>
              <w:top w:val="nil"/>
              <w:left w:val="nil"/>
              <w:bottom w:val="nil"/>
              <w:right w:val="nil"/>
            </w:tcBorders>
          </w:tcPr>
          <w:p w:rsidR="001038B3" w:rsidRDefault="00250705">
            <w:r>
              <w:t>Yes O</w:t>
            </w:r>
          </w:p>
        </w:tc>
        <w:tc>
          <w:tcPr>
            <w:tcW w:w="886" w:type="dxa"/>
            <w:tcBorders>
              <w:top w:val="nil"/>
              <w:left w:val="nil"/>
              <w:bottom w:val="nil"/>
              <w:right w:val="nil"/>
            </w:tcBorders>
          </w:tcPr>
          <w:p w:rsidR="001038B3" w:rsidRDefault="00250705">
            <w:r>
              <w:t>No</w:t>
            </w:r>
          </w:p>
        </w:tc>
      </w:tr>
      <w:tr w:rsidR="001038B3">
        <w:trPr>
          <w:trHeight w:val="364"/>
        </w:trPr>
        <w:tc>
          <w:tcPr>
            <w:tcW w:w="7168" w:type="dxa"/>
            <w:tcBorders>
              <w:top w:val="nil"/>
              <w:left w:val="nil"/>
              <w:bottom w:val="nil"/>
              <w:right w:val="nil"/>
            </w:tcBorders>
          </w:tcPr>
          <w:p w:rsidR="001038B3" w:rsidRDefault="00250705">
            <w:pPr>
              <w:tabs>
                <w:tab w:val="right" w:pos="7168"/>
              </w:tabs>
            </w:pPr>
            <w:r>
              <w:t>7. Have you ever been convicted of any Family Violence offense?</w:t>
            </w:r>
            <w:r>
              <w:tab/>
              <w:t>o</w:t>
            </w:r>
          </w:p>
        </w:tc>
        <w:tc>
          <w:tcPr>
            <w:tcW w:w="713" w:type="dxa"/>
            <w:tcBorders>
              <w:top w:val="nil"/>
              <w:left w:val="nil"/>
              <w:bottom w:val="nil"/>
              <w:right w:val="nil"/>
            </w:tcBorders>
          </w:tcPr>
          <w:p w:rsidR="001038B3" w:rsidRDefault="00250705">
            <w:r>
              <w:t>Yes O</w:t>
            </w:r>
          </w:p>
        </w:tc>
        <w:tc>
          <w:tcPr>
            <w:tcW w:w="886" w:type="dxa"/>
            <w:tcBorders>
              <w:top w:val="nil"/>
              <w:left w:val="nil"/>
              <w:bottom w:val="nil"/>
              <w:right w:val="nil"/>
            </w:tcBorders>
          </w:tcPr>
          <w:p w:rsidR="001038B3" w:rsidRDefault="00250705">
            <w:r>
              <w:t>No</w:t>
            </w:r>
          </w:p>
        </w:tc>
      </w:tr>
      <w:tr w:rsidR="001038B3">
        <w:trPr>
          <w:trHeight w:val="369"/>
        </w:trPr>
        <w:tc>
          <w:tcPr>
            <w:tcW w:w="7168" w:type="dxa"/>
            <w:tcBorders>
              <w:top w:val="nil"/>
              <w:left w:val="nil"/>
              <w:bottom w:val="nil"/>
              <w:right w:val="nil"/>
            </w:tcBorders>
          </w:tcPr>
          <w:p w:rsidR="001038B3" w:rsidRDefault="00250705">
            <w:pPr>
              <w:tabs>
                <w:tab w:val="right" w:pos="7168"/>
              </w:tabs>
            </w:pPr>
            <w:r>
              <w:t>8. Are you prohibited from owning or possessing a firearm?</w:t>
            </w:r>
            <w:r>
              <w:tab/>
              <w:t>o</w:t>
            </w:r>
          </w:p>
        </w:tc>
        <w:tc>
          <w:tcPr>
            <w:tcW w:w="713" w:type="dxa"/>
            <w:tcBorders>
              <w:top w:val="nil"/>
              <w:left w:val="nil"/>
              <w:bottom w:val="nil"/>
              <w:right w:val="nil"/>
            </w:tcBorders>
          </w:tcPr>
          <w:p w:rsidR="001038B3" w:rsidRDefault="00250705">
            <w:r>
              <w:t>Yes O</w:t>
            </w:r>
          </w:p>
        </w:tc>
        <w:tc>
          <w:tcPr>
            <w:tcW w:w="886" w:type="dxa"/>
            <w:tcBorders>
              <w:top w:val="nil"/>
              <w:left w:val="nil"/>
              <w:bottom w:val="nil"/>
              <w:right w:val="nil"/>
            </w:tcBorders>
          </w:tcPr>
          <w:p w:rsidR="001038B3" w:rsidRDefault="00250705">
            <w:r>
              <w:t>No</w:t>
            </w:r>
          </w:p>
        </w:tc>
      </w:tr>
      <w:tr w:rsidR="001038B3">
        <w:trPr>
          <w:trHeight w:val="364"/>
        </w:trPr>
        <w:tc>
          <w:tcPr>
            <w:tcW w:w="7168" w:type="dxa"/>
            <w:tcBorders>
              <w:top w:val="nil"/>
              <w:left w:val="nil"/>
              <w:bottom w:val="nil"/>
              <w:right w:val="nil"/>
            </w:tcBorders>
          </w:tcPr>
          <w:p w:rsidR="001038B3" w:rsidRDefault="00250705">
            <w:pPr>
              <w:tabs>
                <w:tab w:val="right" w:pos="7168"/>
              </w:tabs>
            </w:pPr>
            <w:r>
              <w:t>9. Are you prohibited from owning or possessing ammunition?</w:t>
            </w:r>
            <w:r>
              <w:tab/>
              <w:t>o</w:t>
            </w:r>
          </w:p>
        </w:tc>
        <w:tc>
          <w:tcPr>
            <w:tcW w:w="713" w:type="dxa"/>
            <w:tcBorders>
              <w:top w:val="nil"/>
              <w:left w:val="nil"/>
              <w:bottom w:val="nil"/>
              <w:right w:val="nil"/>
            </w:tcBorders>
          </w:tcPr>
          <w:p w:rsidR="001038B3" w:rsidRDefault="00250705">
            <w:r>
              <w:t>Yes O</w:t>
            </w:r>
          </w:p>
        </w:tc>
        <w:tc>
          <w:tcPr>
            <w:tcW w:w="886" w:type="dxa"/>
            <w:tcBorders>
              <w:top w:val="nil"/>
              <w:left w:val="nil"/>
              <w:bottom w:val="nil"/>
              <w:right w:val="nil"/>
            </w:tcBorders>
          </w:tcPr>
          <w:p w:rsidR="001038B3" w:rsidRDefault="00250705">
            <w:r>
              <w:t>No</w:t>
            </w:r>
          </w:p>
        </w:tc>
      </w:tr>
      <w:tr w:rsidR="001038B3">
        <w:trPr>
          <w:trHeight w:val="286"/>
        </w:trPr>
        <w:tc>
          <w:tcPr>
            <w:tcW w:w="7168" w:type="dxa"/>
            <w:tcBorders>
              <w:top w:val="nil"/>
              <w:left w:val="nil"/>
              <w:bottom w:val="nil"/>
              <w:right w:val="nil"/>
            </w:tcBorders>
          </w:tcPr>
          <w:p w:rsidR="001038B3" w:rsidRDefault="00250705">
            <w:pPr>
              <w:tabs>
                <w:tab w:val="right" w:pos="7168"/>
              </w:tabs>
            </w:pPr>
            <w:r>
              <w:t>10. Are you prohibited from operating a motor vehicle?</w:t>
            </w:r>
            <w:r>
              <w:tab/>
              <w:t>o</w:t>
            </w:r>
          </w:p>
        </w:tc>
        <w:tc>
          <w:tcPr>
            <w:tcW w:w="713" w:type="dxa"/>
            <w:tcBorders>
              <w:top w:val="nil"/>
              <w:left w:val="nil"/>
              <w:bottom w:val="nil"/>
              <w:right w:val="nil"/>
            </w:tcBorders>
          </w:tcPr>
          <w:p w:rsidR="001038B3" w:rsidRDefault="00250705">
            <w:r>
              <w:t>Yes O</w:t>
            </w:r>
          </w:p>
        </w:tc>
        <w:tc>
          <w:tcPr>
            <w:tcW w:w="886" w:type="dxa"/>
            <w:tcBorders>
              <w:top w:val="nil"/>
              <w:left w:val="nil"/>
              <w:bottom w:val="nil"/>
              <w:right w:val="nil"/>
            </w:tcBorders>
          </w:tcPr>
          <w:p w:rsidR="001038B3" w:rsidRDefault="00250705">
            <w:r>
              <w:t>No</w:t>
            </w:r>
          </w:p>
          <w:p w:rsidR="00BC1B53" w:rsidRDefault="00BC1B53"/>
        </w:tc>
      </w:tr>
    </w:tbl>
    <w:p w:rsidR="001038B3" w:rsidRDefault="00250705">
      <w:pPr>
        <w:spacing w:after="40" w:line="226" w:lineRule="auto"/>
        <w:ind w:left="745" w:hanging="349"/>
      </w:pPr>
      <w:r>
        <w:rPr>
          <w:noProof/>
        </w:rPr>
        <w:drawing>
          <wp:inline distT="0" distB="0" distL="0" distR="0">
            <wp:extent cx="128091" cy="128016"/>
            <wp:effectExtent l="0" t="0" r="0" b="0"/>
            <wp:docPr id="51776" name="Picture 51776"/>
            <wp:cNvGraphicFramePr/>
            <a:graphic xmlns:a="http://schemas.openxmlformats.org/drawingml/2006/main">
              <a:graphicData uri="http://schemas.openxmlformats.org/drawingml/2006/picture">
                <pic:pic xmlns:pic="http://schemas.openxmlformats.org/drawingml/2006/picture">
                  <pic:nvPicPr>
                    <pic:cNvPr id="51776" name="Picture 51776"/>
                    <pic:cNvPicPr/>
                  </pic:nvPicPr>
                  <pic:blipFill>
                    <a:blip r:embed="rId53"/>
                    <a:stretch>
                      <a:fillRect/>
                    </a:stretch>
                  </pic:blipFill>
                  <pic:spPr>
                    <a:xfrm>
                      <a:off x="0" y="0"/>
                      <a:ext cx="128091" cy="128016"/>
                    </a:xfrm>
                    <a:prstGeom prst="rect">
                      <a:avLst/>
                    </a:prstGeom>
                  </pic:spPr>
                </pic:pic>
              </a:graphicData>
            </a:graphic>
          </wp:inline>
        </w:drawing>
      </w:r>
      <w:r>
        <w:rPr>
          <w:sz w:val="30"/>
        </w:rPr>
        <w:t xml:space="preserve"> If </w:t>
      </w:r>
      <w:r>
        <w:rPr>
          <w:sz w:val="30"/>
          <w:u w:val="single" w:color="000000"/>
        </w:rPr>
        <w:t>YES</w:t>
      </w:r>
      <w:r>
        <w:rPr>
          <w:sz w:val="30"/>
        </w:rPr>
        <w:t xml:space="preserve"> was answered to any or all of the </w:t>
      </w:r>
      <w:r>
        <w:rPr>
          <w:sz w:val="30"/>
          <w:u w:val="single" w:color="000000"/>
        </w:rPr>
        <w:t>questions 4 through 10</w:t>
      </w:r>
      <w:r>
        <w:rPr>
          <w:sz w:val="30"/>
        </w:rPr>
        <w:t xml:space="preserve"> you are </w:t>
      </w:r>
      <w:r>
        <w:rPr>
          <w:sz w:val="30"/>
          <w:u w:val="single" w:color="000000"/>
        </w:rPr>
        <w:t>not qualified</w:t>
      </w:r>
      <w:r>
        <w:rPr>
          <w:sz w:val="30"/>
        </w:rPr>
        <w:t xml:space="preserve"> to attend law enforcement training.</w:t>
      </w:r>
    </w:p>
    <w:p w:rsidR="001038B3" w:rsidRDefault="00250705">
      <w:pPr>
        <w:spacing w:after="40" w:line="226" w:lineRule="auto"/>
        <w:ind w:left="745" w:hanging="349"/>
      </w:pPr>
      <w:r>
        <w:rPr>
          <w:noProof/>
        </w:rPr>
        <w:drawing>
          <wp:inline distT="0" distB="0" distL="0" distR="0">
            <wp:extent cx="146390" cy="150876"/>
            <wp:effectExtent l="0" t="0" r="0" b="0"/>
            <wp:docPr id="51777" name="Picture 51777"/>
            <wp:cNvGraphicFramePr/>
            <a:graphic xmlns:a="http://schemas.openxmlformats.org/drawingml/2006/main">
              <a:graphicData uri="http://schemas.openxmlformats.org/drawingml/2006/picture">
                <pic:pic xmlns:pic="http://schemas.openxmlformats.org/drawingml/2006/picture">
                  <pic:nvPicPr>
                    <pic:cNvPr id="51777" name="Picture 51777"/>
                    <pic:cNvPicPr/>
                  </pic:nvPicPr>
                  <pic:blipFill>
                    <a:blip r:embed="rId54"/>
                    <a:stretch>
                      <a:fillRect/>
                    </a:stretch>
                  </pic:blipFill>
                  <pic:spPr>
                    <a:xfrm>
                      <a:off x="0" y="0"/>
                      <a:ext cx="146390" cy="150876"/>
                    </a:xfrm>
                    <a:prstGeom prst="rect">
                      <a:avLst/>
                    </a:prstGeom>
                  </pic:spPr>
                </pic:pic>
              </a:graphicData>
            </a:graphic>
          </wp:inline>
        </w:drawing>
      </w:r>
      <w:r>
        <w:rPr>
          <w:sz w:val="30"/>
        </w:rPr>
        <w:t xml:space="preserve"> If </w:t>
      </w:r>
      <w:r>
        <w:rPr>
          <w:sz w:val="30"/>
          <w:u w:val="single" w:color="000000"/>
        </w:rPr>
        <w:t>NO</w:t>
      </w:r>
      <w:r>
        <w:rPr>
          <w:sz w:val="30"/>
        </w:rPr>
        <w:t xml:space="preserve"> was answered to all </w:t>
      </w:r>
      <w:r>
        <w:rPr>
          <w:sz w:val="30"/>
          <w:u w:val="single" w:color="000000"/>
        </w:rPr>
        <w:t>questions 4 through 10</w:t>
      </w:r>
      <w:r>
        <w:rPr>
          <w:sz w:val="30"/>
        </w:rPr>
        <w:t xml:space="preserve"> you </w:t>
      </w:r>
      <w:r>
        <w:rPr>
          <w:sz w:val="30"/>
          <w:u w:val="single" w:color="000000"/>
        </w:rPr>
        <w:t>are qualified</w:t>
      </w:r>
      <w:r>
        <w:rPr>
          <w:sz w:val="30"/>
        </w:rPr>
        <w:t xml:space="preserve"> to attend law enforcement training.</w:t>
      </w:r>
    </w:p>
    <w:p w:rsidR="001038B3" w:rsidRDefault="00250705">
      <w:pPr>
        <w:spacing w:after="211"/>
        <w:ind w:left="-634" w:right="-843"/>
      </w:pPr>
      <w:r>
        <w:rPr>
          <w:noProof/>
        </w:rPr>
        <w:lastRenderedPageBreak/>
        <w:drawing>
          <wp:inline distT="0" distB="0" distL="0" distR="0">
            <wp:extent cx="6884910" cy="973836"/>
            <wp:effectExtent l="0" t="0" r="0" b="0"/>
            <wp:docPr id="108814" name="Picture 108814"/>
            <wp:cNvGraphicFramePr/>
            <a:graphic xmlns:a="http://schemas.openxmlformats.org/drawingml/2006/main">
              <a:graphicData uri="http://schemas.openxmlformats.org/drawingml/2006/picture">
                <pic:pic xmlns:pic="http://schemas.openxmlformats.org/drawingml/2006/picture">
                  <pic:nvPicPr>
                    <pic:cNvPr id="108814" name="Picture 108814"/>
                    <pic:cNvPicPr/>
                  </pic:nvPicPr>
                  <pic:blipFill>
                    <a:blip r:embed="rId55"/>
                    <a:stretch>
                      <a:fillRect/>
                    </a:stretch>
                  </pic:blipFill>
                  <pic:spPr>
                    <a:xfrm>
                      <a:off x="0" y="0"/>
                      <a:ext cx="6884910" cy="973836"/>
                    </a:xfrm>
                    <a:prstGeom prst="rect">
                      <a:avLst/>
                    </a:prstGeom>
                  </pic:spPr>
                </pic:pic>
              </a:graphicData>
            </a:graphic>
          </wp:inline>
        </w:drawing>
      </w:r>
    </w:p>
    <w:p w:rsidR="001038B3" w:rsidRDefault="007A6BCF">
      <w:pPr>
        <w:spacing w:after="201" w:line="271" w:lineRule="auto"/>
        <w:ind w:left="24" w:right="14" w:hanging="3"/>
        <w:jc w:val="both"/>
      </w:pPr>
      <w:r>
        <w:rPr>
          <w:sz w:val="24"/>
        </w:rPr>
        <w:t xml:space="preserve">You will need the TCOLE </w:t>
      </w:r>
      <w:r w:rsidR="00A41822">
        <w:rPr>
          <w:sz w:val="24"/>
        </w:rPr>
        <w:t xml:space="preserve">L2 </w:t>
      </w:r>
      <w:r w:rsidR="00250705">
        <w:rPr>
          <w:sz w:val="24"/>
        </w:rPr>
        <w:t>Licensed Medical Declaration Form from the "Application Documents to Print" attachment.</w:t>
      </w:r>
    </w:p>
    <w:p w:rsidR="001038B3" w:rsidRDefault="00250705">
      <w:pPr>
        <w:spacing w:after="225" w:line="271" w:lineRule="auto"/>
        <w:ind w:left="24" w:right="14" w:hanging="3"/>
        <w:jc w:val="both"/>
      </w:pPr>
      <w:r>
        <w:rPr>
          <w:sz w:val="24"/>
        </w:rPr>
        <w:t>Legibly print your information in boxes 2, 3, 4, 5, 6, 7, 8, &amp; 9.</w:t>
      </w:r>
    </w:p>
    <w:p w:rsidR="001038B3" w:rsidRDefault="00250705">
      <w:pPr>
        <w:spacing w:after="204" w:line="271" w:lineRule="auto"/>
        <w:ind w:left="24" w:right="14" w:hanging="3"/>
        <w:jc w:val="both"/>
      </w:pPr>
      <w:r>
        <w:rPr>
          <w:sz w:val="24"/>
        </w:rPr>
        <w:t>A physical and drug screening is a requirement of the Texas Commission on Law Enforcement. Urgent Doc locations in Lufkin and Nacogdoches are the only approved medical providers to</w:t>
      </w:r>
      <w:r w:rsidR="007A6BCF">
        <w:rPr>
          <w:sz w:val="24"/>
        </w:rPr>
        <w:t xml:space="preserve"> have the screening completed</w:t>
      </w:r>
      <w:r>
        <w:rPr>
          <w:sz w:val="24"/>
        </w:rPr>
        <w:t>. Applicants are responsible for expenses for the physical and drug screening. Screenings are estimated around $110.00.</w:t>
      </w:r>
    </w:p>
    <w:p w:rsidR="001038B3" w:rsidRDefault="00250705">
      <w:pPr>
        <w:spacing w:after="230" w:line="271" w:lineRule="auto"/>
        <w:ind w:left="24" w:right="14" w:hanging="3"/>
        <w:jc w:val="both"/>
      </w:pPr>
      <w:r>
        <w:rPr>
          <w:sz w:val="24"/>
        </w:rPr>
        <w:t>Applicants can go to either Urgent Doc location anytime the clinic is open. Let them know you are an applicant to Angelina College Police Academy and you need the physical and drug screen.</w:t>
      </w:r>
    </w:p>
    <w:p w:rsidR="001038B3" w:rsidRDefault="00250705">
      <w:pPr>
        <w:spacing w:after="168" w:line="271" w:lineRule="auto"/>
        <w:ind w:left="24" w:right="14" w:hanging="3"/>
        <w:jc w:val="both"/>
      </w:pPr>
      <w:r>
        <w:rPr>
          <w:noProof/>
        </w:rPr>
        <w:drawing>
          <wp:anchor distT="0" distB="0" distL="114300" distR="114300" simplePos="0" relativeHeight="251669504" behindDoc="0" locked="0" layoutInCell="1" allowOverlap="0">
            <wp:simplePos x="0" y="0"/>
            <wp:positionH relativeFrom="page">
              <wp:posOffset>4670760</wp:posOffset>
            </wp:positionH>
            <wp:positionV relativeFrom="page">
              <wp:posOffset>9450324</wp:posOffset>
            </wp:positionV>
            <wp:extent cx="1395281" cy="13716"/>
            <wp:effectExtent l="0" t="0" r="0" b="0"/>
            <wp:wrapTopAndBottom/>
            <wp:docPr id="108816" name="Picture 108816"/>
            <wp:cNvGraphicFramePr/>
            <a:graphic xmlns:a="http://schemas.openxmlformats.org/drawingml/2006/main">
              <a:graphicData uri="http://schemas.openxmlformats.org/drawingml/2006/picture">
                <pic:pic xmlns:pic="http://schemas.openxmlformats.org/drawingml/2006/picture">
                  <pic:nvPicPr>
                    <pic:cNvPr id="108816" name="Picture 108816"/>
                    <pic:cNvPicPr/>
                  </pic:nvPicPr>
                  <pic:blipFill>
                    <a:blip r:embed="rId56"/>
                    <a:stretch>
                      <a:fillRect/>
                    </a:stretch>
                  </pic:blipFill>
                  <pic:spPr>
                    <a:xfrm>
                      <a:off x="0" y="0"/>
                      <a:ext cx="1395281" cy="13716"/>
                    </a:xfrm>
                    <a:prstGeom prst="rect">
                      <a:avLst/>
                    </a:prstGeom>
                  </pic:spPr>
                </pic:pic>
              </a:graphicData>
            </a:graphic>
          </wp:anchor>
        </w:drawing>
      </w:r>
      <w:r>
        <w:rPr>
          <w:sz w:val="24"/>
        </w:rPr>
        <w:t xml:space="preserve">Make sure to </w:t>
      </w:r>
      <w:r w:rsidR="00A41822">
        <w:rPr>
          <w:sz w:val="24"/>
        </w:rPr>
        <w:t>take the TCOLE L</w:t>
      </w:r>
      <w:r>
        <w:rPr>
          <w:sz w:val="24"/>
        </w:rPr>
        <w:t>2 Form. The doctor's office does not have these forms.</w:t>
      </w:r>
    </w:p>
    <w:p w:rsidR="001038B3" w:rsidRDefault="00250705">
      <w:pPr>
        <w:spacing w:after="790" w:line="271" w:lineRule="auto"/>
        <w:ind w:left="24" w:right="14" w:hanging="3"/>
        <w:jc w:val="both"/>
      </w:pPr>
      <w:r>
        <w:rPr>
          <w:sz w:val="24"/>
        </w:rPr>
        <w:t>The doctors will complete the form and give it back to you. The original document with the doctor's signature is required for you to register.</w:t>
      </w:r>
      <w:r w:rsidR="006D1F27">
        <w:rPr>
          <w:sz w:val="24"/>
        </w:rPr>
        <w:t xml:space="preserve">  You are also responsible for turning in a copy of your drug screening paperwork that is provided by the </w:t>
      </w:r>
      <w:proofErr w:type="spellStart"/>
      <w:proofErr w:type="gramStart"/>
      <w:r w:rsidR="006D1F27">
        <w:rPr>
          <w:sz w:val="24"/>
        </w:rPr>
        <w:t>doctors</w:t>
      </w:r>
      <w:proofErr w:type="spellEnd"/>
      <w:proofErr w:type="gramEnd"/>
      <w:r w:rsidR="006D1F27">
        <w:rPr>
          <w:sz w:val="24"/>
        </w:rPr>
        <w:t xml:space="preserve"> office.</w:t>
      </w:r>
    </w:p>
    <w:p w:rsidR="001038B3" w:rsidRDefault="00250705">
      <w:pPr>
        <w:tabs>
          <w:tab w:val="center" w:pos="5962"/>
        </w:tabs>
        <w:spacing w:after="0"/>
      </w:pPr>
      <w:r>
        <w:rPr>
          <w:noProof/>
        </w:rPr>
        <w:drawing>
          <wp:inline distT="0" distB="0" distL="0" distR="0">
            <wp:extent cx="2987273" cy="146304"/>
            <wp:effectExtent l="0" t="0" r="0" b="0"/>
            <wp:docPr id="108818" name="Picture 108818"/>
            <wp:cNvGraphicFramePr/>
            <a:graphic xmlns:a="http://schemas.openxmlformats.org/drawingml/2006/main">
              <a:graphicData uri="http://schemas.openxmlformats.org/drawingml/2006/picture">
                <pic:pic xmlns:pic="http://schemas.openxmlformats.org/drawingml/2006/picture">
                  <pic:nvPicPr>
                    <pic:cNvPr id="108818" name="Picture 108818"/>
                    <pic:cNvPicPr/>
                  </pic:nvPicPr>
                  <pic:blipFill>
                    <a:blip r:embed="rId57"/>
                    <a:stretch>
                      <a:fillRect/>
                    </a:stretch>
                  </pic:blipFill>
                  <pic:spPr>
                    <a:xfrm>
                      <a:off x="0" y="0"/>
                      <a:ext cx="2987273" cy="146304"/>
                    </a:xfrm>
                    <a:prstGeom prst="rect">
                      <a:avLst/>
                    </a:prstGeom>
                  </pic:spPr>
                </pic:pic>
              </a:graphicData>
            </a:graphic>
          </wp:inline>
        </w:drawing>
      </w:r>
      <w:r>
        <w:rPr>
          <w:sz w:val="24"/>
        </w:rPr>
        <w:tab/>
        <w:t>Hours of Operation:</w:t>
      </w:r>
    </w:p>
    <w:p w:rsidR="001038B3" w:rsidRDefault="00250705">
      <w:pPr>
        <w:spacing w:after="28" w:line="286" w:lineRule="auto"/>
        <w:ind w:left="406" w:hanging="10"/>
      </w:pPr>
      <w:r>
        <w:t>M —F 8am — 9pm</w:t>
      </w:r>
    </w:p>
    <w:p w:rsidR="001038B3" w:rsidRDefault="00250705">
      <w:pPr>
        <w:spacing w:after="30" w:line="232" w:lineRule="auto"/>
        <w:ind w:left="1068" w:right="1275" w:hanging="10"/>
        <w:jc w:val="both"/>
      </w:pPr>
      <w:r>
        <w:rPr>
          <w:noProof/>
        </w:rPr>
        <w:drawing>
          <wp:anchor distT="0" distB="0" distL="114300" distR="114300" simplePos="0" relativeHeight="251670528" behindDoc="0" locked="0" layoutInCell="1" allowOverlap="0">
            <wp:simplePos x="0" y="0"/>
            <wp:positionH relativeFrom="column">
              <wp:posOffset>82344</wp:posOffset>
            </wp:positionH>
            <wp:positionV relativeFrom="paragraph">
              <wp:posOffset>-21864</wp:posOffset>
            </wp:positionV>
            <wp:extent cx="617583" cy="356616"/>
            <wp:effectExtent l="0" t="0" r="0" b="0"/>
            <wp:wrapSquare wrapText="bothSides"/>
            <wp:docPr id="108820" name="Picture 108820"/>
            <wp:cNvGraphicFramePr/>
            <a:graphic xmlns:a="http://schemas.openxmlformats.org/drawingml/2006/main">
              <a:graphicData uri="http://schemas.openxmlformats.org/drawingml/2006/picture">
                <pic:pic xmlns:pic="http://schemas.openxmlformats.org/drawingml/2006/picture">
                  <pic:nvPicPr>
                    <pic:cNvPr id="108820" name="Picture 108820"/>
                    <pic:cNvPicPr/>
                  </pic:nvPicPr>
                  <pic:blipFill>
                    <a:blip r:embed="rId58"/>
                    <a:stretch>
                      <a:fillRect/>
                    </a:stretch>
                  </pic:blipFill>
                  <pic:spPr>
                    <a:xfrm>
                      <a:off x="0" y="0"/>
                      <a:ext cx="617583" cy="356616"/>
                    </a:xfrm>
                    <a:prstGeom prst="rect">
                      <a:avLst/>
                    </a:prstGeom>
                  </pic:spPr>
                </pic:pic>
              </a:graphicData>
            </a:graphic>
          </wp:anchor>
        </w:drawing>
      </w:r>
      <w:r>
        <w:rPr>
          <w:sz w:val="26"/>
        </w:rPr>
        <w:t>Urgent Doc sat. 8am-8pm</w:t>
      </w:r>
    </w:p>
    <w:p w:rsidR="001038B3" w:rsidRDefault="00A41822">
      <w:pPr>
        <w:spacing w:after="0"/>
        <w:ind w:left="130"/>
      </w:pPr>
      <w:r>
        <w:rPr>
          <w:sz w:val="40"/>
        </w:rPr>
        <w:t xml:space="preserve">Urgent Care Clinic Sun. 1 </w:t>
      </w:r>
      <w:r w:rsidR="00250705">
        <w:rPr>
          <w:sz w:val="40"/>
        </w:rPr>
        <w:t>pm — 6pm</w:t>
      </w:r>
    </w:p>
    <w:p w:rsidR="001038B3" w:rsidRDefault="00250705">
      <w:pPr>
        <w:spacing w:after="130"/>
        <w:ind w:left="94"/>
      </w:pPr>
      <w:r>
        <w:rPr>
          <w:noProof/>
        </w:rPr>
        <mc:AlternateContent>
          <mc:Choice Requires="wpg">
            <w:drawing>
              <wp:inline distT="0" distB="0" distL="0" distR="0">
                <wp:extent cx="2991848" cy="50292"/>
                <wp:effectExtent l="0" t="0" r="0" b="0"/>
                <wp:docPr id="108823" name="Group 108823"/>
                <wp:cNvGraphicFramePr/>
                <a:graphic xmlns:a="http://schemas.openxmlformats.org/drawingml/2006/main">
                  <a:graphicData uri="http://schemas.microsoft.com/office/word/2010/wordprocessingGroup">
                    <wpg:wgp>
                      <wpg:cNvGrpSpPr/>
                      <wpg:grpSpPr>
                        <a:xfrm>
                          <a:off x="0" y="0"/>
                          <a:ext cx="2991848" cy="50292"/>
                          <a:chOff x="0" y="0"/>
                          <a:chExt cx="2991848" cy="50292"/>
                        </a:xfrm>
                      </wpg:grpSpPr>
                      <wps:wsp>
                        <wps:cNvPr id="108822" name="Shape 108822"/>
                        <wps:cNvSpPr/>
                        <wps:spPr>
                          <a:xfrm>
                            <a:off x="0" y="0"/>
                            <a:ext cx="2991848" cy="50292"/>
                          </a:xfrm>
                          <a:custGeom>
                            <a:avLst/>
                            <a:gdLst/>
                            <a:ahLst/>
                            <a:cxnLst/>
                            <a:rect l="0" t="0" r="0" b="0"/>
                            <a:pathLst>
                              <a:path w="2991848" h="50292">
                                <a:moveTo>
                                  <a:pt x="0" y="25146"/>
                                </a:moveTo>
                                <a:lnTo>
                                  <a:pt x="2991848" y="25146"/>
                                </a:lnTo>
                              </a:path>
                            </a:pathLst>
                          </a:custGeom>
                          <a:ln w="502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8823" style="width:235.579pt;height:3.95999pt;mso-position-horizontal-relative:char;mso-position-vertical-relative:line" coordsize="29918,502">
                <v:shape id="Shape 108822" style="position:absolute;width:29918;height:502;left:0;top:0;" coordsize="2991848,50292" path="m0,25146l2991848,25146">
                  <v:stroke weight="3.95999pt" endcap="flat" joinstyle="miter" miterlimit="1" on="true" color="#000000"/>
                  <v:fill on="false" color="#000000"/>
                </v:shape>
              </v:group>
            </w:pict>
          </mc:Fallback>
        </mc:AlternateContent>
      </w:r>
    </w:p>
    <w:p w:rsidR="001038B3" w:rsidRDefault="00250705">
      <w:pPr>
        <w:spacing w:after="11" w:line="252" w:lineRule="auto"/>
        <w:ind w:left="24" w:hanging="10"/>
      </w:pPr>
      <w:r>
        <w:rPr>
          <w:sz w:val="24"/>
          <w:u w:val="single" w:color="000000"/>
        </w:rPr>
        <w:t>http://urgentdoc.com</w:t>
      </w:r>
    </w:p>
    <w:p w:rsidR="001038B3" w:rsidRDefault="00250705">
      <w:pPr>
        <w:spacing w:after="3" w:line="271" w:lineRule="auto"/>
        <w:ind w:left="24" w:right="14" w:hanging="3"/>
        <w:jc w:val="both"/>
      </w:pPr>
      <w:r>
        <w:rPr>
          <w:sz w:val="24"/>
          <w:u w:val="single" w:color="000000"/>
        </w:rPr>
        <w:t>Lufkin</w:t>
      </w:r>
      <w:r>
        <w:rPr>
          <w:sz w:val="24"/>
        </w:rPr>
        <w:t xml:space="preserve"> - 525 N Brentwood Drive, Lufkin TX 75904 Phone: 936-634-3627</w:t>
      </w:r>
    </w:p>
    <w:p w:rsidR="001038B3" w:rsidRDefault="00250705">
      <w:pPr>
        <w:spacing w:after="3" w:line="271" w:lineRule="auto"/>
        <w:ind w:left="24" w:right="14" w:hanging="3"/>
        <w:jc w:val="both"/>
      </w:pPr>
      <w:r>
        <w:rPr>
          <w:sz w:val="24"/>
          <w:u w:val="single" w:color="000000"/>
        </w:rPr>
        <w:t>Nacogdoches</w:t>
      </w:r>
      <w:r>
        <w:rPr>
          <w:sz w:val="24"/>
        </w:rPr>
        <w:t xml:space="preserve"> - 4909 North Street, Nacogdoches TX 75964 Phone: 936-560-9898</w:t>
      </w:r>
    </w:p>
    <w:p w:rsidR="001038B3" w:rsidRDefault="001038B3">
      <w:pPr>
        <w:sectPr w:rsidR="001038B3">
          <w:headerReference w:type="even" r:id="rId59"/>
          <w:headerReference w:type="default" r:id="rId60"/>
          <w:footerReference w:type="even" r:id="rId61"/>
          <w:footerReference w:type="default" r:id="rId62"/>
          <w:headerReference w:type="first" r:id="rId63"/>
          <w:footerReference w:type="first" r:id="rId64"/>
          <w:pgSz w:w="12240" w:h="15840"/>
          <w:pgMar w:top="1462" w:right="1498" w:bottom="2958" w:left="1376" w:header="720" w:footer="979" w:gutter="0"/>
          <w:cols w:space="720"/>
        </w:sectPr>
      </w:pPr>
    </w:p>
    <w:p w:rsidR="001038B3" w:rsidRDefault="00250705">
      <w:pPr>
        <w:spacing w:after="227"/>
        <w:ind w:left="-641" w:right="-836"/>
      </w:pPr>
      <w:r>
        <w:rPr>
          <w:noProof/>
        </w:rPr>
        <w:lastRenderedPageBreak/>
        <w:drawing>
          <wp:inline distT="0" distB="0" distL="0" distR="0">
            <wp:extent cx="6875760" cy="960120"/>
            <wp:effectExtent l="0" t="0" r="0" b="0"/>
            <wp:docPr id="108824" name="Picture 108824"/>
            <wp:cNvGraphicFramePr/>
            <a:graphic xmlns:a="http://schemas.openxmlformats.org/drawingml/2006/main">
              <a:graphicData uri="http://schemas.openxmlformats.org/drawingml/2006/picture">
                <pic:pic xmlns:pic="http://schemas.openxmlformats.org/drawingml/2006/picture">
                  <pic:nvPicPr>
                    <pic:cNvPr id="108824" name="Picture 108824"/>
                    <pic:cNvPicPr/>
                  </pic:nvPicPr>
                  <pic:blipFill>
                    <a:blip r:embed="rId65"/>
                    <a:stretch>
                      <a:fillRect/>
                    </a:stretch>
                  </pic:blipFill>
                  <pic:spPr>
                    <a:xfrm>
                      <a:off x="0" y="0"/>
                      <a:ext cx="6875760" cy="960120"/>
                    </a:xfrm>
                    <a:prstGeom prst="rect">
                      <a:avLst/>
                    </a:prstGeom>
                  </pic:spPr>
                </pic:pic>
              </a:graphicData>
            </a:graphic>
          </wp:inline>
        </w:drawing>
      </w:r>
    </w:p>
    <w:p w:rsidR="001038B3" w:rsidRDefault="00A41822">
      <w:pPr>
        <w:spacing w:after="189" w:line="271" w:lineRule="auto"/>
        <w:ind w:left="24" w:right="14" w:hanging="3"/>
        <w:jc w:val="both"/>
      </w:pPr>
      <w:r>
        <w:rPr>
          <w:sz w:val="24"/>
        </w:rPr>
        <w:t>You will need the TCOLE L</w:t>
      </w:r>
      <w:r w:rsidR="00250705">
        <w:rPr>
          <w:sz w:val="24"/>
        </w:rPr>
        <w:t>3 Licensed Psychological and Emotional Health Declaration Form from the "Application Documents to Print" attachment.</w:t>
      </w:r>
    </w:p>
    <w:p w:rsidR="001038B3" w:rsidRDefault="00250705">
      <w:pPr>
        <w:spacing w:after="186" w:line="271" w:lineRule="auto"/>
        <w:ind w:left="24" w:right="14" w:hanging="3"/>
        <w:jc w:val="both"/>
      </w:pPr>
      <w:r>
        <w:rPr>
          <w:sz w:val="24"/>
        </w:rPr>
        <w:t>Legibly print your information in boxes 2, 3, 4, 5, 6, 7, 8, &amp; 9.</w:t>
      </w:r>
    </w:p>
    <w:p w:rsidR="00A42CFD" w:rsidRDefault="00250705" w:rsidP="00A42CFD">
      <w:pPr>
        <w:spacing w:after="0" w:line="286" w:lineRule="auto"/>
        <w:ind w:left="39" w:hanging="10"/>
      </w:pPr>
      <w:r>
        <w:t>A psychological screening is required by the Texas Commission on Law Enforcement.</w:t>
      </w:r>
    </w:p>
    <w:p w:rsidR="00A42CFD" w:rsidRDefault="00A42CFD" w:rsidP="00A42CFD">
      <w:pPr>
        <w:spacing w:after="0" w:line="286" w:lineRule="auto"/>
        <w:ind w:left="39" w:hanging="10"/>
        <w:rPr>
          <w:sz w:val="26"/>
        </w:rPr>
      </w:pPr>
    </w:p>
    <w:p w:rsidR="001038B3" w:rsidRDefault="00250705" w:rsidP="00A42CFD">
      <w:pPr>
        <w:spacing w:after="0" w:line="286" w:lineRule="auto"/>
        <w:ind w:left="39" w:hanging="10"/>
      </w:pPr>
      <w:r>
        <w:rPr>
          <w:sz w:val="26"/>
        </w:rPr>
        <w:t>Applicants are responsible for expenses for the psychological screening. Expenses are estimated around $340.00.</w:t>
      </w:r>
    </w:p>
    <w:p w:rsidR="00A42CFD" w:rsidRDefault="00A42CFD">
      <w:pPr>
        <w:spacing w:after="3" w:line="271" w:lineRule="auto"/>
        <w:ind w:left="24" w:right="14" w:hanging="3"/>
        <w:jc w:val="both"/>
        <w:rPr>
          <w:sz w:val="24"/>
        </w:rPr>
      </w:pPr>
    </w:p>
    <w:p w:rsidR="001038B3" w:rsidRDefault="00250705">
      <w:pPr>
        <w:spacing w:after="3" w:line="271" w:lineRule="auto"/>
        <w:ind w:left="24" w:right="14" w:hanging="3"/>
        <w:jc w:val="both"/>
      </w:pPr>
      <w:r>
        <w:rPr>
          <w:sz w:val="24"/>
        </w:rPr>
        <w:t>Dr. Epperson is the doctor approved</w:t>
      </w:r>
      <w:r w:rsidR="00A41822">
        <w:rPr>
          <w:sz w:val="24"/>
        </w:rPr>
        <w:t xml:space="preserve"> </w:t>
      </w:r>
      <w:r>
        <w:rPr>
          <w:sz w:val="24"/>
        </w:rPr>
        <w:t>for use:</w:t>
      </w:r>
    </w:p>
    <w:tbl>
      <w:tblPr>
        <w:tblStyle w:val="TableGrid"/>
        <w:tblW w:w="9311" w:type="dxa"/>
        <w:tblInd w:w="33" w:type="dxa"/>
        <w:tblCellMar>
          <w:top w:w="41" w:type="dxa"/>
          <w:left w:w="24" w:type="dxa"/>
          <w:right w:w="36" w:type="dxa"/>
        </w:tblCellMar>
        <w:tblLook w:val="04A0" w:firstRow="1" w:lastRow="0" w:firstColumn="1" w:lastColumn="0" w:noHBand="0" w:noVBand="1"/>
      </w:tblPr>
      <w:tblGrid>
        <w:gridCol w:w="4664"/>
        <w:gridCol w:w="4647"/>
      </w:tblGrid>
      <w:tr w:rsidR="001038B3">
        <w:trPr>
          <w:trHeight w:val="361"/>
        </w:trPr>
        <w:tc>
          <w:tcPr>
            <w:tcW w:w="9311" w:type="dxa"/>
            <w:gridSpan w:val="2"/>
            <w:tcBorders>
              <w:top w:val="single" w:sz="2" w:space="0" w:color="000000"/>
              <w:left w:val="single" w:sz="2" w:space="0" w:color="000000"/>
              <w:bottom w:val="single" w:sz="2" w:space="0" w:color="000000"/>
              <w:right w:val="single" w:sz="2" w:space="0" w:color="000000"/>
            </w:tcBorders>
          </w:tcPr>
          <w:p w:rsidR="001038B3" w:rsidRDefault="00A41822">
            <w:r>
              <w:rPr>
                <w:noProof/>
              </w:rPr>
              <w:drawing>
                <wp:inline distT="0" distB="0" distL="0" distR="0">
                  <wp:extent cx="5873903" cy="182880"/>
                  <wp:effectExtent l="0" t="0" r="0" b="7620"/>
                  <wp:docPr id="108826" name="Picture 108826"/>
                  <wp:cNvGraphicFramePr/>
                  <a:graphic xmlns:a="http://schemas.openxmlformats.org/drawingml/2006/main">
                    <a:graphicData uri="http://schemas.openxmlformats.org/drawingml/2006/picture">
                      <pic:pic xmlns:pic="http://schemas.openxmlformats.org/drawingml/2006/picture">
                        <pic:nvPicPr>
                          <pic:cNvPr id="108826" name="Picture 108826"/>
                          <pic:cNvPicPr/>
                        </pic:nvPicPr>
                        <pic:blipFill>
                          <a:blip r:embed="rId66"/>
                          <a:stretch>
                            <a:fillRect/>
                          </a:stretch>
                        </pic:blipFill>
                        <pic:spPr>
                          <a:xfrm>
                            <a:off x="0" y="0"/>
                            <a:ext cx="5873903" cy="182880"/>
                          </a:xfrm>
                          <a:prstGeom prst="rect">
                            <a:avLst/>
                          </a:prstGeom>
                        </pic:spPr>
                      </pic:pic>
                    </a:graphicData>
                  </a:graphic>
                </wp:inline>
              </w:drawing>
            </w:r>
          </w:p>
        </w:tc>
      </w:tr>
      <w:tr w:rsidR="001038B3">
        <w:trPr>
          <w:trHeight w:val="572"/>
        </w:trPr>
        <w:tc>
          <w:tcPr>
            <w:tcW w:w="4664" w:type="dxa"/>
            <w:tcBorders>
              <w:top w:val="single" w:sz="2" w:space="0" w:color="000000"/>
              <w:left w:val="single" w:sz="2" w:space="0" w:color="000000"/>
              <w:bottom w:val="single" w:sz="2" w:space="0" w:color="000000"/>
              <w:right w:val="single" w:sz="2" w:space="0" w:color="000000"/>
            </w:tcBorders>
          </w:tcPr>
          <w:p w:rsidR="001038B3" w:rsidRDefault="00250705">
            <w:pPr>
              <w:ind w:left="36"/>
              <w:jc w:val="center"/>
            </w:pPr>
            <w:r>
              <w:rPr>
                <w:sz w:val="24"/>
              </w:rPr>
              <w:t>1214 Ellis Ave</w:t>
            </w:r>
          </w:p>
          <w:p w:rsidR="001038B3" w:rsidRDefault="00250705">
            <w:pPr>
              <w:ind w:right="22"/>
              <w:jc w:val="center"/>
            </w:pPr>
            <w:r>
              <w:rPr>
                <w:sz w:val="24"/>
              </w:rPr>
              <w:t>Lufkin, TX 75941</w:t>
            </w:r>
          </w:p>
        </w:tc>
        <w:tc>
          <w:tcPr>
            <w:tcW w:w="4647" w:type="dxa"/>
            <w:tcBorders>
              <w:top w:val="single" w:sz="2" w:space="0" w:color="000000"/>
              <w:left w:val="single" w:sz="2" w:space="0" w:color="000000"/>
              <w:bottom w:val="single" w:sz="2" w:space="0" w:color="000000"/>
              <w:right w:val="single" w:sz="2" w:space="0" w:color="000000"/>
            </w:tcBorders>
            <w:vAlign w:val="bottom"/>
          </w:tcPr>
          <w:p w:rsidR="001038B3" w:rsidRDefault="00250705">
            <w:pPr>
              <w:ind w:left="12"/>
              <w:jc w:val="center"/>
            </w:pPr>
            <w:r>
              <w:rPr>
                <w:sz w:val="24"/>
              </w:rPr>
              <w:t>936-637-0074</w:t>
            </w:r>
          </w:p>
        </w:tc>
      </w:tr>
    </w:tbl>
    <w:p w:rsidR="001038B3" w:rsidRDefault="00250705">
      <w:pPr>
        <w:spacing w:after="548" w:line="271" w:lineRule="auto"/>
        <w:ind w:left="24" w:right="14" w:hanging="3"/>
        <w:jc w:val="both"/>
      </w:pPr>
      <w:r>
        <w:rPr>
          <w:sz w:val="24"/>
        </w:rPr>
        <w:t>When scheduling your appointment let the doctor's office know that you need a psychological evaluation to attend the Police Academy at Angelina College.</w:t>
      </w:r>
    </w:p>
    <w:p w:rsidR="001038B3" w:rsidRDefault="00250705">
      <w:pPr>
        <w:spacing w:after="204" w:line="252" w:lineRule="auto"/>
        <w:ind w:left="24" w:hanging="10"/>
      </w:pPr>
      <w:r>
        <w:rPr>
          <w:sz w:val="26"/>
        </w:rPr>
        <w:t>Be sure to take your L-3</w:t>
      </w:r>
      <w:r w:rsidR="00A41822">
        <w:rPr>
          <w:sz w:val="26"/>
        </w:rPr>
        <w:t xml:space="preserve"> </w:t>
      </w:r>
      <w:r>
        <w:rPr>
          <w:sz w:val="26"/>
        </w:rPr>
        <w:t>form with you to your appointment. The doctor's office does not have these forms.</w:t>
      </w:r>
    </w:p>
    <w:p w:rsidR="006D1F27" w:rsidRDefault="00250705" w:rsidP="006D1F27">
      <w:pPr>
        <w:spacing w:after="4095" w:line="271" w:lineRule="auto"/>
        <w:ind w:left="24" w:right="14" w:hanging="3"/>
        <w:jc w:val="both"/>
        <w:rPr>
          <w:sz w:val="24"/>
        </w:rPr>
      </w:pPr>
      <w:r>
        <w:rPr>
          <w:sz w:val="24"/>
        </w:rPr>
        <w:t xml:space="preserve">The doctors will complete the form and give it back to you. The original document with the doctor's signature </w:t>
      </w:r>
      <w:r w:rsidR="00A41822">
        <w:rPr>
          <w:sz w:val="24"/>
        </w:rPr>
        <w:t xml:space="preserve">is required for you to register. </w:t>
      </w:r>
      <w:r w:rsidR="006D1F27">
        <w:rPr>
          <w:sz w:val="24"/>
        </w:rPr>
        <w:t>You are likewise required to provide the doctor a copy of your Personal History Statement that is part of this packet, prior to the assessment.</w:t>
      </w:r>
    </w:p>
    <w:p w:rsidR="00395210" w:rsidRDefault="00A41822" w:rsidP="00395210">
      <w:pPr>
        <w:spacing w:after="0" w:line="271" w:lineRule="auto"/>
        <w:ind w:left="24" w:right="14" w:hanging="3"/>
        <w:rPr>
          <w:sz w:val="46"/>
        </w:rPr>
      </w:pPr>
      <w:r w:rsidRPr="00A41822">
        <w:rPr>
          <w:sz w:val="48"/>
          <w:szCs w:val="48"/>
        </w:rPr>
        <w:lastRenderedPageBreak/>
        <w:t>Bacterial</w:t>
      </w:r>
      <w:r w:rsidR="00250705" w:rsidRPr="00A41822">
        <w:rPr>
          <w:sz w:val="48"/>
          <w:szCs w:val="48"/>
        </w:rPr>
        <w:t xml:space="preserve"> </w:t>
      </w:r>
      <w:r w:rsidR="00250705">
        <w:rPr>
          <w:sz w:val="46"/>
        </w:rPr>
        <w:t>Meningitis Inoculation</w:t>
      </w:r>
      <w:r>
        <w:rPr>
          <w:sz w:val="46"/>
        </w:rPr>
        <w:t xml:space="preserve"> </w:t>
      </w:r>
    </w:p>
    <w:p w:rsidR="001038B3" w:rsidRPr="00395210" w:rsidRDefault="00250705" w:rsidP="00395210">
      <w:pPr>
        <w:spacing w:after="0" w:line="271" w:lineRule="auto"/>
        <w:ind w:left="24" w:right="14" w:hanging="3"/>
        <w:rPr>
          <w:sz w:val="46"/>
        </w:rPr>
      </w:pPr>
      <w:r>
        <w:t>Applicants under the age of 30 must provide documentation of a bacterial meningitis vaccination or booster within the past five years and ten days or more before the start of class. To comply with state law applicants under the age of 30 you must provide one of the following to register for BPOC Class:</w:t>
      </w:r>
      <w:r w:rsidR="00A41822">
        <w:t xml:space="preserve"> </w:t>
      </w:r>
      <w:r>
        <w:t>A document bearing the signature or stamp of the physician or his/her designee that includes the month, day, and year the vaccination was administered; or</w:t>
      </w:r>
      <w:r w:rsidR="00A41822">
        <w:t xml:space="preserve"> </w:t>
      </w:r>
      <w:r>
        <w:t>An official immunization record generated from a state or local health authority (must include month, day, and year the vaccination was administered); or</w:t>
      </w:r>
      <w:r w:rsidR="00A41822">
        <w:t xml:space="preserve"> </w:t>
      </w:r>
      <w:r>
        <w:t>An official record received from school officials, including a record from another state(must include the month, day, and year the vaccination was administered); or</w:t>
      </w:r>
      <w:r w:rsidR="00A41822">
        <w:t xml:space="preserve"> </w:t>
      </w:r>
      <w:r>
        <w:t>An affidavit or a certificate signed by a physician who is duly registered and licensed to practice medicine in the United States, in which it is stated that, in the physician's opinion, the vaccination required would be injurious to the health and well-being of the student; or</w:t>
      </w:r>
      <w:r>
        <w:rPr>
          <w:noProof/>
        </w:rPr>
        <w:drawing>
          <wp:anchor distT="0" distB="0" distL="114300" distR="114300" simplePos="0" relativeHeight="251671552" behindDoc="0" locked="0" layoutInCell="1" allowOverlap="0">
            <wp:simplePos x="0" y="0"/>
            <wp:positionH relativeFrom="page">
              <wp:posOffset>4666185</wp:posOffset>
            </wp:positionH>
            <wp:positionV relativeFrom="page">
              <wp:posOffset>9450324</wp:posOffset>
            </wp:positionV>
            <wp:extent cx="1395281" cy="18288"/>
            <wp:effectExtent l="0" t="0" r="0" b="0"/>
            <wp:wrapTopAndBottom/>
            <wp:docPr id="108829" name="Picture 108829"/>
            <wp:cNvGraphicFramePr/>
            <a:graphic xmlns:a="http://schemas.openxmlformats.org/drawingml/2006/main">
              <a:graphicData uri="http://schemas.openxmlformats.org/drawingml/2006/picture">
                <pic:pic xmlns:pic="http://schemas.openxmlformats.org/drawingml/2006/picture">
                  <pic:nvPicPr>
                    <pic:cNvPr id="108829" name="Picture 108829"/>
                    <pic:cNvPicPr/>
                  </pic:nvPicPr>
                  <pic:blipFill>
                    <a:blip r:embed="rId67"/>
                    <a:stretch>
                      <a:fillRect/>
                    </a:stretch>
                  </pic:blipFill>
                  <pic:spPr>
                    <a:xfrm>
                      <a:off x="0" y="0"/>
                      <a:ext cx="1395281" cy="18288"/>
                    </a:xfrm>
                    <a:prstGeom prst="rect">
                      <a:avLst/>
                    </a:prstGeom>
                  </pic:spPr>
                </pic:pic>
              </a:graphicData>
            </a:graphic>
          </wp:anchor>
        </w:drawing>
      </w:r>
      <w:r w:rsidR="00395210">
        <w:t xml:space="preserve">  a</w:t>
      </w:r>
      <w:r>
        <w:t xml:space="preserve">n affidavit completed by the student declining the vaccination for bacterial meningitis for reasons of conscience, including a religious belief. A conscientious exemption form from the Texas Department of State Health Services is available at </w:t>
      </w:r>
      <w:r>
        <w:rPr>
          <w:u w:val="single" w:color="000000"/>
        </w:rPr>
        <w:t>https:/l_webds.dshs.state.tx.us/</w:t>
      </w:r>
      <w:proofErr w:type="spellStart"/>
      <w:r>
        <w:rPr>
          <w:u w:val="single" w:color="000000"/>
        </w:rPr>
        <w:t>immco</w:t>
      </w:r>
      <w:proofErr w:type="spellEnd"/>
      <w:r>
        <w:rPr>
          <w:u w:val="single" w:color="000000"/>
        </w:rPr>
        <w:t>/</w:t>
      </w:r>
      <w:proofErr w:type="spellStart"/>
      <w:r>
        <w:rPr>
          <w:u w:val="single" w:color="000000"/>
        </w:rPr>
        <w:t>affidavit.shtm</w:t>
      </w:r>
      <w:proofErr w:type="spellEnd"/>
    </w:p>
    <w:p w:rsidR="00253B94" w:rsidRDefault="00253B94" w:rsidP="00253B94">
      <w:pPr>
        <w:pStyle w:val="Heading1"/>
        <w:numPr>
          <w:ilvl w:val="0"/>
          <w:numId w:val="0"/>
        </w:numPr>
        <w:ind w:left="2013" w:right="1988"/>
        <w:jc w:val="left"/>
        <w:rPr>
          <w:sz w:val="78"/>
        </w:rPr>
      </w:pPr>
    </w:p>
    <w:p w:rsidR="00253B94" w:rsidRDefault="00253B94" w:rsidP="00D26DFD">
      <w:pPr>
        <w:pStyle w:val="Heading1"/>
        <w:numPr>
          <w:ilvl w:val="0"/>
          <w:numId w:val="0"/>
        </w:numPr>
        <w:ind w:right="1988"/>
        <w:jc w:val="left"/>
        <w:rPr>
          <w:sz w:val="78"/>
        </w:rPr>
      </w:pPr>
    </w:p>
    <w:p w:rsidR="00D26DFD" w:rsidRDefault="00D26DFD" w:rsidP="00D26DFD"/>
    <w:p w:rsidR="00D26DFD" w:rsidRPr="00D26DFD" w:rsidRDefault="00D26DFD" w:rsidP="00D26DFD"/>
    <w:p w:rsidR="00395210" w:rsidRDefault="00253B94" w:rsidP="00253B94">
      <w:pPr>
        <w:pStyle w:val="Heading1"/>
        <w:numPr>
          <w:ilvl w:val="0"/>
          <w:numId w:val="0"/>
        </w:numPr>
        <w:ind w:left="2013" w:right="1988"/>
        <w:jc w:val="left"/>
        <w:rPr>
          <w:sz w:val="78"/>
        </w:rPr>
      </w:pPr>
      <w:r>
        <w:rPr>
          <w:sz w:val="78"/>
        </w:rPr>
        <w:t xml:space="preserve">   </w:t>
      </w:r>
    </w:p>
    <w:p w:rsidR="00395210" w:rsidRDefault="00395210" w:rsidP="00253B94">
      <w:pPr>
        <w:pStyle w:val="Heading1"/>
        <w:numPr>
          <w:ilvl w:val="0"/>
          <w:numId w:val="0"/>
        </w:numPr>
        <w:ind w:left="2013" w:right="1988"/>
        <w:jc w:val="left"/>
        <w:rPr>
          <w:sz w:val="78"/>
        </w:rPr>
      </w:pPr>
    </w:p>
    <w:p w:rsidR="00395210" w:rsidRDefault="00395210" w:rsidP="00395210"/>
    <w:p w:rsidR="00395210" w:rsidRDefault="00253B94" w:rsidP="00253B94">
      <w:pPr>
        <w:pStyle w:val="Heading1"/>
        <w:numPr>
          <w:ilvl w:val="0"/>
          <w:numId w:val="0"/>
        </w:numPr>
        <w:ind w:left="2013" w:right="1988"/>
        <w:jc w:val="left"/>
        <w:rPr>
          <w:sz w:val="78"/>
        </w:rPr>
      </w:pPr>
      <w:r>
        <w:rPr>
          <w:sz w:val="78"/>
        </w:rPr>
        <w:t xml:space="preserve"> </w:t>
      </w:r>
    </w:p>
    <w:p w:rsidR="00395210" w:rsidRDefault="00395210" w:rsidP="00253B94">
      <w:pPr>
        <w:pStyle w:val="Heading1"/>
        <w:numPr>
          <w:ilvl w:val="0"/>
          <w:numId w:val="0"/>
        </w:numPr>
        <w:ind w:left="2013" w:right="1988"/>
        <w:jc w:val="left"/>
        <w:rPr>
          <w:sz w:val="78"/>
        </w:rPr>
      </w:pPr>
    </w:p>
    <w:p w:rsidR="00395210" w:rsidRDefault="00395210">
      <w:pPr>
        <w:spacing w:after="143" w:line="266" w:lineRule="auto"/>
        <w:ind w:left="9" w:hanging="10"/>
        <w:rPr>
          <w:sz w:val="24"/>
        </w:rPr>
      </w:pPr>
    </w:p>
    <w:p w:rsidR="00395210" w:rsidRDefault="00395210" w:rsidP="00395210">
      <w:pPr>
        <w:pStyle w:val="Heading1"/>
        <w:numPr>
          <w:ilvl w:val="0"/>
          <w:numId w:val="0"/>
        </w:numPr>
        <w:ind w:left="2013" w:right="1988"/>
      </w:pPr>
      <w:r>
        <w:rPr>
          <w:sz w:val="78"/>
        </w:rPr>
        <w:lastRenderedPageBreak/>
        <w:t>STEP NINE</w:t>
      </w:r>
    </w:p>
    <w:p w:rsidR="00395210" w:rsidRDefault="00395210" w:rsidP="00395210">
      <w:pPr>
        <w:spacing w:after="19"/>
        <w:ind w:left="46" w:right="36" w:hanging="10"/>
        <w:jc w:val="center"/>
      </w:pPr>
      <w:r>
        <w:rPr>
          <w:sz w:val="46"/>
        </w:rPr>
        <w:t>Driver License Verification</w:t>
      </w:r>
    </w:p>
    <w:p w:rsidR="00395210" w:rsidRDefault="00395210">
      <w:pPr>
        <w:spacing w:after="143" w:line="266" w:lineRule="auto"/>
        <w:ind w:left="9" w:hanging="10"/>
        <w:rPr>
          <w:sz w:val="24"/>
        </w:rPr>
      </w:pPr>
    </w:p>
    <w:p w:rsidR="001038B3" w:rsidRDefault="00A41822">
      <w:pPr>
        <w:spacing w:after="143" w:line="266" w:lineRule="auto"/>
        <w:ind w:left="9" w:hanging="10"/>
      </w:pPr>
      <w:r>
        <w:rPr>
          <w:sz w:val="24"/>
        </w:rPr>
        <w:t>A valid driver</w:t>
      </w:r>
      <w:r w:rsidR="00250705">
        <w:rPr>
          <w:sz w:val="24"/>
        </w:rPr>
        <w:t xml:space="preserve"> license is a requirement to attend the BPOC. Applicants must obtain a STATUS RECORD from Texas DPS showing their driver's license is valid</w:t>
      </w:r>
      <w:r>
        <w:rPr>
          <w:sz w:val="24"/>
        </w:rPr>
        <w:t>. If the applicant has a driver</w:t>
      </w:r>
      <w:r w:rsidR="00250705">
        <w:rPr>
          <w:sz w:val="24"/>
        </w:rPr>
        <w:t xml:space="preserve"> license issued in another state documentation showing that dri</w:t>
      </w:r>
      <w:r>
        <w:rPr>
          <w:sz w:val="24"/>
        </w:rPr>
        <w:t>ver</w:t>
      </w:r>
      <w:r w:rsidR="00250705">
        <w:rPr>
          <w:sz w:val="24"/>
        </w:rPr>
        <w:t xml:space="preserve"> license is valid is required.</w:t>
      </w:r>
    </w:p>
    <w:p w:rsidR="001038B3" w:rsidRDefault="00250705">
      <w:pPr>
        <w:pStyle w:val="Heading2"/>
      </w:pPr>
      <w:r>
        <w:rPr>
          <w:u w:val="none"/>
        </w:rPr>
        <w:t xml:space="preserve">Go to </w:t>
      </w:r>
      <w:r>
        <w:t>https://www.dps.texas.gov</w:t>
      </w:r>
    </w:p>
    <w:p w:rsidR="001038B3" w:rsidRDefault="00250705">
      <w:pPr>
        <w:spacing w:after="179" w:line="266" w:lineRule="auto"/>
        <w:ind w:left="9" w:hanging="10"/>
      </w:pPr>
      <w:r>
        <w:rPr>
          <w:sz w:val="24"/>
        </w:rPr>
        <w:t>Select DRIVER RECORD REQUEST under the DRIVERS LICENSE/ID HOME under the SERVICE TAB.</w:t>
      </w:r>
    </w:p>
    <w:p w:rsidR="001038B3" w:rsidRDefault="00250705">
      <w:pPr>
        <w:spacing w:after="215" w:line="266" w:lineRule="auto"/>
        <w:ind w:left="9" w:hanging="10"/>
      </w:pPr>
      <w:r>
        <w:rPr>
          <w:sz w:val="24"/>
        </w:rPr>
        <w:t>Select the LICENSE STATUS REPORT.</w:t>
      </w:r>
    </w:p>
    <w:p w:rsidR="001038B3" w:rsidRDefault="00250705">
      <w:pPr>
        <w:spacing w:after="143" w:line="266" w:lineRule="auto"/>
        <w:ind w:left="9" w:hanging="10"/>
        <w:rPr>
          <w:sz w:val="24"/>
        </w:rPr>
      </w:pPr>
      <w:r>
        <w:rPr>
          <w:sz w:val="24"/>
        </w:rPr>
        <w:t>The expense for the report is $4.00. The applicant is responsible for this expense.</w:t>
      </w:r>
    </w:p>
    <w:p w:rsidR="00A41822" w:rsidRDefault="00A41822">
      <w:pPr>
        <w:spacing w:after="143" w:line="266" w:lineRule="auto"/>
        <w:ind w:left="9" w:hanging="10"/>
        <w:rPr>
          <w:sz w:val="24"/>
        </w:rPr>
      </w:pPr>
    </w:p>
    <w:p w:rsidR="00A41822" w:rsidRDefault="00A41822">
      <w:pPr>
        <w:spacing w:after="143" w:line="266" w:lineRule="auto"/>
        <w:ind w:left="9" w:hanging="10"/>
        <w:rPr>
          <w:sz w:val="24"/>
        </w:rPr>
      </w:pPr>
    </w:p>
    <w:p w:rsidR="00A41822" w:rsidRDefault="00A41822">
      <w:pPr>
        <w:spacing w:after="143" w:line="266" w:lineRule="auto"/>
        <w:ind w:left="9" w:hanging="10"/>
        <w:rPr>
          <w:sz w:val="24"/>
        </w:rPr>
      </w:pPr>
    </w:p>
    <w:p w:rsidR="00A41822" w:rsidRDefault="00A41822">
      <w:pPr>
        <w:spacing w:after="143" w:line="266" w:lineRule="auto"/>
        <w:ind w:left="9" w:hanging="10"/>
        <w:rPr>
          <w:sz w:val="24"/>
        </w:rPr>
      </w:pPr>
    </w:p>
    <w:p w:rsidR="00A41822" w:rsidRDefault="00A41822">
      <w:pPr>
        <w:spacing w:after="143" w:line="266" w:lineRule="auto"/>
        <w:ind w:left="9" w:hanging="10"/>
        <w:rPr>
          <w:sz w:val="24"/>
        </w:rPr>
      </w:pPr>
    </w:p>
    <w:p w:rsidR="00A41822" w:rsidRDefault="00A41822">
      <w:pPr>
        <w:spacing w:after="143" w:line="266" w:lineRule="auto"/>
        <w:ind w:left="9" w:hanging="10"/>
        <w:rPr>
          <w:sz w:val="24"/>
        </w:rPr>
      </w:pPr>
    </w:p>
    <w:p w:rsidR="00A41822" w:rsidRDefault="00A41822">
      <w:pPr>
        <w:spacing w:after="143" w:line="266" w:lineRule="auto"/>
        <w:ind w:left="9" w:hanging="10"/>
        <w:rPr>
          <w:sz w:val="24"/>
        </w:rPr>
      </w:pPr>
    </w:p>
    <w:p w:rsidR="00A41822" w:rsidRDefault="00A41822">
      <w:pPr>
        <w:spacing w:after="143" w:line="266" w:lineRule="auto"/>
        <w:ind w:left="9" w:hanging="10"/>
        <w:rPr>
          <w:sz w:val="24"/>
        </w:rPr>
      </w:pPr>
    </w:p>
    <w:p w:rsidR="00A41822" w:rsidRDefault="00A41822" w:rsidP="00253B94">
      <w:pPr>
        <w:spacing w:after="143" w:line="266" w:lineRule="auto"/>
        <w:rPr>
          <w:sz w:val="24"/>
        </w:rPr>
      </w:pPr>
    </w:p>
    <w:p w:rsidR="00A41822" w:rsidRDefault="00A41822">
      <w:pPr>
        <w:spacing w:after="143" w:line="266" w:lineRule="auto"/>
        <w:ind w:left="9" w:hanging="10"/>
      </w:pPr>
    </w:p>
    <w:p w:rsidR="00D26DFD" w:rsidRDefault="00D26DFD">
      <w:pPr>
        <w:spacing w:after="143" w:line="266" w:lineRule="auto"/>
        <w:ind w:left="9" w:hanging="10"/>
      </w:pPr>
    </w:p>
    <w:p w:rsidR="00D26DFD" w:rsidRDefault="00D26DFD">
      <w:pPr>
        <w:spacing w:after="143" w:line="266" w:lineRule="auto"/>
        <w:ind w:left="9" w:hanging="10"/>
      </w:pPr>
    </w:p>
    <w:p w:rsidR="00D26DFD" w:rsidRDefault="00D26DFD">
      <w:pPr>
        <w:spacing w:after="143" w:line="266" w:lineRule="auto"/>
        <w:ind w:left="9" w:hanging="10"/>
      </w:pPr>
    </w:p>
    <w:p w:rsidR="00D26DFD" w:rsidRDefault="00D26DFD">
      <w:pPr>
        <w:spacing w:after="143" w:line="266" w:lineRule="auto"/>
        <w:ind w:left="9" w:hanging="10"/>
      </w:pPr>
    </w:p>
    <w:p w:rsidR="001038B3" w:rsidRDefault="00250705">
      <w:pPr>
        <w:spacing w:after="233"/>
        <w:ind w:left="-598" w:right="-886"/>
      </w:pPr>
      <w:r>
        <w:rPr>
          <w:noProof/>
        </w:rPr>
        <w:lastRenderedPageBreak/>
        <w:drawing>
          <wp:inline distT="0" distB="0" distL="0" distR="0">
            <wp:extent cx="6880335" cy="960120"/>
            <wp:effectExtent l="0" t="0" r="0" b="0"/>
            <wp:docPr id="108831" name="Picture 108831"/>
            <wp:cNvGraphicFramePr/>
            <a:graphic xmlns:a="http://schemas.openxmlformats.org/drawingml/2006/main">
              <a:graphicData uri="http://schemas.openxmlformats.org/drawingml/2006/picture">
                <pic:pic xmlns:pic="http://schemas.openxmlformats.org/drawingml/2006/picture">
                  <pic:nvPicPr>
                    <pic:cNvPr id="108831" name="Picture 108831"/>
                    <pic:cNvPicPr/>
                  </pic:nvPicPr>
                  <pic:blipFill>
                    <a:blip r:embed="rId68"/>
                    <a:stretch>
                      <a:fillRect/>
                    </a:stretch>
                  </pic:blipFill>
                  <pic:spPr>
                    <a:xfrm>
                      <a:off x="0" y="0"/>
                      <a:ext cx="6880335" cy="960120"/>
                    </a:xfrm>
                    <a:prstGeom prst="rect">
                      <a:avLst/>
                    </a:prstGeom>
                  </pic:spPr>
                </pic:pic>
              </a:graphicData>
            </a:graphic>
          </wp:inline>
        </w:drawing>
      </w:r>
    </w:p>
    <w:p w:rsidR="001038B3" w:rsidRDefault="00250705">
      <w:pPr>
        <w:spacing w:after="224" w:line="271" w:lineRule="auto"/>
        <w:ind w:left="24" w:right="475" w:hanging="3"/>
        <w:jc w:val="both"/>
      </w:pPr>
      <w:r>
        <w:rPr>
          <w:sz w:val="24"/>
        </w:rPr>
        <w:t xml:space="preserve">The BPOC Applicant's Personal History Statement (PHS) booklet must be completed by the applicant. This is the third attachment you received with your e-mail from </w:t>
      </w:r>
      <w:r>
        <w:rPr>
          <w:sz w:val="24"/>
          <w:u w:val="single" w:color="000000"/>
        </w:rPr>
        <w:t>policeacademy@angelina.edu</w:t>
      </w:r>
    </w:p>
    <w:p w:rsidR="001038B3" w:rsidRDefault="00250705">
      <w:pPr>
        <w:spacing w:after="251" w:line="247" w:lineRule="auto"/>
        <w:ind w:left="10" w:right="43" w:hanging="3"/>
      </w:pPr>
      <w:r>
        <w:rPr>
          <w:sz w:val="24"/>
        </w:rPr>
        <w:t xml:space="preserve">Print the entire PHS Packet. Then read the directions on the Personal History Statement packet. Complete all pages in the PHS </w:t>
      </w:r>
      <w:r>
        <w:rPr>
          <w:sz w:val="24"/>
          <w:u w:val="single" w:color="000000"/>
        </w:rPr>
        <w:t>except DO NOT SIGN PAGE 21.</w:t>
      </w:r>
      <w:r>
        <w:rPr>
          <w:sz w:val="24"/>
        </w:rPr>
        <w:t xml:space="preserve"> Angelina College will have Notary Public to notarize your signature (page 21) during the Applicant Assessment.</w:t>
      </w:r>
    </w:p>
    <w:p w:rsidR="001038B3" w:rsidRDefault="00250705">
      <w:pPr>
        <w:spacing w:after="228" w:line="271" w:lineRule="auto"/>
        <w:ind w:left="24" w:right="195" w:hanging="3"/>
        <w:jc w:val="both"/>
      </w:pPr>
      <w:r>
        <w:rPr>
          <w:sz w:val="24"/>
        </w:rPr>
        <w:t>Yes, any notary can notarize your signature. Having your form notarized is fine, just know that there will be notaries available at no cost to notarize your PHS packet at the Applicant Assessment.</w:t>
      </w:r>
    </w:p>
    <w:p w:rsidR="001038B3" w:rsidRDefault="00250705" w:rsidP="00253B94">
      <w:pPr>
        <w:spacing w:after="6980" w:line="271" w:lineRule="auto"/>
        <w:ind w:left="24" w:right="14" w:hanging="3"/>
        <w:jc w:val="both"/>
      </w:pPr>
      <w:r>
        <w:rPr>
          <w:sz w:val="24"/>
        </w:rPr>
        <w:t>Make sure you do not leave any line blank. If there is no information that is needed to be placed on the line write "N/A". There may be pages with lines that have N/A . . . that is fine. Just do not leave any line without information or N/A on it.</w:t>
      </w:r>
    </w:p>
    <w:p w:rsidR="001038B3" w:rsidRDefault="001038B3">
      <w:pPr>
        <w:sectPr w:rsidR="001038B3">
          <w:headerReference w:type="even" r:id="rId69"/>
          <w:headerReference w:type="default" r:id="rId70"/>
          <w:footerReference w:type="even" r:id="rId71"/>
          <w:footerReference w:type="default" r:id="rId72"/>
          <w:headerReference w:type="first" r:id="rId73"/>
          <w:footerReference w:type="first" r:id="rId74"/>
          <w:pgSz w:w="12240" w:h="15840"/>
          <w:pgMar w:top="1469" w:right="1506" w:bottom="958" w:left="1383" w:header="1591" w:footer="958" w:gutter="0"/>
          <w:cols w:space="720"/>
        </w:sectPr>
      </w:pPr>
    </w:p>
    <w:p w:rsidR="001038B3" w:rsidRDefault="00B23119">
      <w:pPr>
        <w:spacing w:after="183"/>
        <w:ind w:left="9" w:hanging="10"/>
      </w:pPr>
      <w:r>
        <w:lastRenderedPageBreak/>
        <w:t xml:space="preserve">All documents </w:t>
      </w:r>
      <w:r w:rsidR="00C9730A">
        <w:t>on the check</w:t>
      </w:r>
      <w:r>
        <w:t>list MUST be</w:t>
      </w:r>
      <w:r w:rsidR="00C9730A">
        <w:t xml:space="preserve"> turned in to the Police &amp; Security Training </w:t>
      </w:r>
      <w:r>
        <w:t>Office by or before registering for the assessment</w:t>
      </w:r>
      <w:r>
        <w:rPr>
          <w:sz w:val="26"/>
          <w:u w:val="single" w:color="000000"/>
        </w:rPr>
        <w:t>.</w:t>
      </w:r>
    </w:p>
    <w:p w:rsidR="001038B3" w:rsidRDefault="00250705">
      <w:pPr>
        <w:spacing w:after="85" w:line="351" w:lineRule="auto"/>
        <w:ind w:left="24" w:right="14" w:hanging="3"/>
        <w:jc w:val="both"/>
      </w:pPr>
      <w:r>
        <w:rPr>
          <w:sz w:val="24"/>
        </w:rPr>
        <w:t xml:space="preserve">This checklist is in the "Application Documents to Print" attachment to help put your documents in the order needed to make checking in at the Applicant Assessment as smooth as possible. </w:t>
      </w:r>
      <w:r>
        <w:rPr>
          <w:sz w:val="24"/>
          <w:u w:val="single" w:color="000000"/>
        </w:rPr>
        <w:t>COPIES REOUIRED:</w:t>
      </w:r>
    </w:p>
    <w:p w:rsidR="00002988" w:rsidRDefault="00250705">
      <w:pPr>
        <w:spacing w:after="374" w:line="247" w:lineRule="auto"/>
        <w:ind w:left="10" w:right="43" w:hanging="3"/>
        <w:rPr>
          <w:sz w:val="24"/>
        </w:rPr>
      </w:pPr>
      <w:r>
        <w:rPr>
          <w:sz w:val="24"/>
        </w:rPr>
        <w:t xml:space="preserve">Note: The copies can be black &amp; white or color, but must be only one-sided copies and they </w:t>
      </w:r>
      <w:r>
        <w:rPr>
          <w:sz w:val="24"/>
          <w:u w:val="single" w:color="000000"/>
        </w:rPr>
        <w:t>must be legible</w:t>
      </w:r>
      <w:r>
        <w:rPr>
          <w:sz w:val="24"/>
        </w:rPr>
        <w:t xml:space="preserve">. Do not submit original documents unless you do not need them back. </w:t>
      </w:r>
    </w:p>
    <w:p w:rsidR="001038B3" w:rsidRDefault="00250705">
      <w:pPr>
        <w:spacing w:after="374" w:line="247" w:lineRule="auto"/>
        <w:ind w:left="10" w:right="43" w:hanging="3"/>
      </w:pPr>
      <w:r>
        <w:rPr>
          <w:sz w:val="24"/>
          <w:u w:val="single" w:color="000000"/>
        </w:rPr>
        <w:t>The Police &amp; Security Training Program does not make copies for applicants.</w:t>
      </w:r>
    </w:p>
    <w:p w:rsidR="001038B3" w:rsidRDefault="00250705" w:rsidP="00952371">
      <w:pPr>
        <w:spacing w:after="146"/>
      </w:pPr>
      <w:r>
        <w:rPr>
          <w:sz w:val="34"/>
        </w:rPr>
        <w:t>** Each document must be copied on a separate sheet of paper</w:t>
      </w:r>
      <w:r>
        <w:rPr>
          <w:noProof/>
        </w:rPr>
        <w:drawing>
          <wp:inline distT="0" distB="0" distL="0" distR="0">
            <wp:extent cx="187563" cy="77724"/>
            <wp:effectExtent l="0" t="0" r="0" b="0"/>
            <wp:docPr id="108836" name="Picture 108836"/>
            <wp:cNvGraphicFramePr/>
            <a:graphic xmlns:a="http://schemas.openxmlformats.org/drawingml/2006/main">
              <a:graphicData uri="http://schemas.openxmlformats.org/drawingml/2006/picture">
                <pic:pic xmlns:pic="http://schemas.openxmlformats.org/drawingml/2006/picture">
                  <pic:nvPicPr>
                    <pic:cNvPr id="108836" name="Picture 108836"/>
                    <pic:cNvPicPr/>
                  </pic:nvPicPr>
                  <pic:blipFill>
                    <a:blip r:embed="rId75"/>
                    <a:stretch>
                      <a:fillRect/>
                    </a:stretch>
                  </pic:blipFill>
                  <pic:spPr>
                    <a:xfrm>
                      <a:off x="0" y="0"/>
                      <a:ext cx="187563" cy="77724"/>
                    </a:xfrm>
                    <a:prstGeom prst="rect">
                      <a:avLst/>
                    </a:prstGeom>
                  </pic:spPr>
                </pic:pic>
              </a:graphicData>
            </a:graphic>
          </wp:inline>
        </w:drawing>
      </w:r>
    </w:p>
    <w:p w:rsidR="001038B3" w:rsidRDefault="00250705" w:rsidP="00C9730A">
      <w:pPr>
        <w:numPr>
          <w:ilvl w:val="1"/>
          <w:numId w:val="6"/>
        </w:numPr>
        <w:spacing w:after="0" w:line="226" w:lineRule="auto"/>
        <w:ind w:left="699" w:right="208" w:hanging="339"/>
        <w:jc w:val="both"/>
      </w:pPr>
      <w:r>
        <w:rPr>
          <w:sz w:val="30"/>
        </w:rPr>
        <w:t>Page 1 - Copy — State Driver's License</w:t>
      </w:r>
    </w:p>
    <w:p w:rsidR="001038B3" w:rsidRDefault="00250705" w:rsidP="00C9730A">
      <w:pPr>
        <w:numPr>
          <w:ilvl w:val="1"/>
          <w:numId w:val="6"/>
        </w:numPr>
        <w:spacing w:after="0" w:line="267" w:lineRule="auto"/>
        <w:ind w:left="699" w:right="208" w:hanging="339"/>
        <w:jc w:val="both"/>
      </w:pPr>
      <w:r>
        <w:rPr>
          <w:noProof/>
        </w:rPr>
        <w:drawing>
          <wp:anchor distT="0" distB="0" distL="114300" distR="114300" simplePos="0" relativeHeight="251672576" behindDoc="0" locked="0" layoutInCell="1" allowOverlap="0">
            <wp:simplePos x="0" y="0"/>
            <wp:positionH relativeFrom="page">
              <wp:posOffset>498641</wp:posOffset>
            </wp:positionH>
            <wp:positionV relativeFrom="page">
              <wp:posOffset>960120</wp:posOffset>
            </wp:positionV>
            <wp:extent cx="6875760" cy="955548"/>
            <wp:effectExtent l="0" t="0" r="0" b="0"/>
            <wp:wrapTopAndBottom/>
            <wp:docPr id="108838" name="Picture 108838"/>
            <wp:cNvGraphicFramePr/>
            <a:graphic xmlns:a="http://schemas.openxmlformats.org/drawingml/2006/main">
              <a:graphicData uri="http://schemas.openxmlformats.org/drawingml/2006/picture">
                <pic:pic xmlns:pic="http://schemas.openxmlformats.org/drawingml/2006/picture">
                  <pic:nvPicPr>
                    <pic:cNvPr id="108838" name="Picture 108838"/>
                    <pic:cNvPicPr/>
                  </pic:nvPicPr>
                  <pic:blipFill>
                    <a:blip r:embed="rId76"/>
                    <a:stretch>
                      <a:fillRect/>
                    </a:stretch>
                  </pic:blipFill>
                  <pic:spPr>
                    <a:xfrm>
                      <a:off x="0" y="0"/>
                      <a:ext cx="6875760" cy="955548"/>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4675335</wp:posOffset>
            </wp:positionH>
            <wp:positionV relativeFrom="page">
              <wp:posOffset>9454896</wp:posOffset>
            </wp:positionV>
            <wp:extent cx="1235167" cy="4573"/>
            <wp:effectExtent l="0" t="0" r="0" b="0"/>
            <wp:wrapTopAndBottom/>
            <wp:docPr id="108840" name="Picture 108840"/>
            <wp:cNvGraphicFramePr/>
            <a:graphic xmlns:a="http://schemas.openxmlformats.org/drawingml/2006/main">
              <a:graphicData uri="http://schemas.openxmlformats.org/drawingml/2006/picture">
                <pic:pic xmlns:pic="http://schemas.openxmlformats.org/drawingml/2006/picture">
                  <pic:nvPicPr>
                    <pic:cNvPr id="108840" name="Picture 108840"/>
                    <pic:cNvPicPr/>
                  </pic:nvPicPr>
                  <pic:blipFill>
                    <a:blip r:embed="rId77"/>
                    <a:stretch>
                      <a:fillRect/>
                    </a:stretch>
                  </pic:blipFill>
                  <pic:spPr>
                    <a:xfrm>
                      <a:off x="0" y="0"/>
                      <a:ext cx="1235167" cy="4573"/>
                    </a:xfrm>
                    <a:prstGeom prst="rect">
                      <a:avLst/>
                    </a:prstGeom>
                  </pic:spPr>
                </pic:pic>
              </a:graphicData>
            </a:graphic>
          </wp:anchor>
        </w:drawing>
      </w:r>
      <w:r>
        <w:rPr>
          <w:sz w:val="28"/>
        </w:rPr>
        <w:t>Page 2 -</w:t>
      </w:r>
      <w:r w:rsidR="00002988">
        <w:rPr>
          <w:sz w:val="28"/>
        </w:rPr>
        <w:t xml:space="preserve">  </w:t>
      </w:r>
      <w:r>
        <w:rPr>
          <w:sz w:val="28"/>
        </w:rPr>
        <w:t>Copy — Social Security Card</w:t>
      </w:r>
    </w:p>
    <w:p w:rsidR="00952371" w:rsidRDefault="00002988" w:rsidP="00C9730A">
      <w:pPr>
        <w:numPr>
          <w:ilvl w:val="1"/>
          <w:numId w:val="6"/>
        </w:numPr>
        <w:spacing w:after="0" w:line="240" w:lineRule="auto"/>
        <w:ind w:left="699" w:right="208" w:hanging="339"/>
        <w:jc w:val="both"/>
        <w:rPr>
          <w:sz w:val="28"/>
          <w:szCs w:val="28"/>
        </w:rPr>
      </w:pPr>
      <w:r>
        <w:rPr>
          <w:sz w:val="28"/>
          <w:szCs w:val="28"/>
        </w:rPr>
        <w:t xml:space="preserve">Page 3-  </w:t>
      </w:r>
      <w:r w:rsidR="00250705" w:rsidRPr="00253B94">
        <w:rPr>
          <w:sz w:val="28"/>
          <w:szCs w:val="28"/>
        </w:rPr>
        <w:t>Copy — Birth Certificate (must be a copy of</w:t>
      </w:r>
      <w:r w:rsidR="00253B94">
        <w:rPr>
          <w:sz w:val="28"/>
          <w:szCs w:val="28"/>
        </w:rPr>
        <w:t xml:space="preserve"> </w:t>
      </w:r>
      <w:r w:rsidR="00250705" w:rsidRPr="00253B94">
        <w:rPr>
          <w:sz w:val="28"/>
          <w:szCs w:val="28"/>
        </w:rPr>
        <w:t>state issued birth certificate — copies of</w:t>
      </w:r>
      <w:r w:rsidR="00253B94">
        <w:rPr>
          <w:sz w:val="28"/>
          <w:szCs w:val="28"/>
        </w:rPr>
        <w:t xml:space="preserve"> </w:t>
      </w:r>
      <w:r w:rsidR="00250705" w:rsidRPr="00253B94">
        <w:rPr>
          <w:sz w:val="28"/>
          <w:szCs w:val="28"/>
        </w:rPr>
        <w:t>hospital issued certificates are not acceptable)</w:t>
      </w:r>
    </w:p>
    <w:p w:rsidR="001038B3" w:rsidRPr="00952371" w:rsidRDefault="00250705" w:rsidP="00C9730A">
      <w:pPr>
        <w:numPr>
          <w:ilvl w:val="1"/>
          <w:numId w:val="6"/>
        </w:numPr>
        <w:spacing w:after="0" w:line="240" w:lineRule="auto"/>
        <w:ind w:left="699" w:right="208" w:hanging="339"/>
        <w:jc w:val="both"/>
        <w:rPr>
          <w:sz w:val="28"/>
          <w:szCs w:val="28"/>
        </w:rPr>
      </w:pPr>
      <w:r w:rsidRPr="00952371">
        <w:rPr>
          <w:sz w:val="28"/>
        </w:rPr>
        <w:t>Page 4 - Copy — High School Diploma, Transcript, or GED</w:t>
      </w:r>
    </w:p>
    <w:p w:rsidR="00C9730A" w:rsidRPr="00C9730A" w:rsidRDefault="00250705" w:rsidP="00C9730A">
      <w:pPr>
        <w:numPr>
          <w:ilvl w:val="1"/>
          <w:numId w:val="6"/>
        </w:numPr>
        <w:spacing w:after="0" w:line="240" w:lineRule="auto"/>
        <w:ind w:left="699" w:right="208" w:hanging="339"/>
        <w:jc w:val="both"/>
      </w:pPr>
      <w:r>
        <w:rPr>
          <w:sz w:val="28"/>
        </w:rPr>
        <w:t>Page 5 - Copy — Copy of al</w:t>
      </w:r>
      <w:r w:rsidR="00C9730A">
        <w:rPr>
          <w:sz w:val="28"/>
        </w:rPr>
        <w:t>l military discharge DD214 forms</w:t>
      </w:r>
    </w:p>
    <w:p w:rsidR="00C9730A" w:rsidRDefault="00C9730A" w:rsidP="00C9730A">
      <w:pPr>
        <w:spacing w:after="0" w:line="267" w:lineRule="auto"/>
        <w:ind w:left="699" w:right="208"/>
        <w:jc w:val="both"/>
      </w:pPr>
    </w:p>
    <w:p w:rsidR="00C9730A" w:rsidRPr="00C9730A" w:rsidRDefault="00250705" w:rsidP="00C9730A">
      <w:pPr>
        <w:spacing w:after="0"/>
        <w:ind w:left="9" w:hanging="10"/>
        <w:rPr>
          <w:sz w:val="26"/>
          <w:u w:val="single" w:color="000000"/>
        </w:rPr>
      </w:pPr>
      <w:r>
        <w:rPr>
          <w:sz w:val="26"/>
          <w:u w:val="single" w:color="000000"/>
        </w:rPr>
        <w:t>ORIGINAL DOCUMENTS REOUIRED:</w:t>
      </w:r>
    </w:p>
    <w:p w:rsidR="001038B3" w:rsidRDefault="00250705" w:rsidP="00C9730A">
      <w:pPr>
        <w:numPr>
          <w:ilvl w:val="1"/>
          <w:numId w:val="6"/>
        </w:numPr>
        <w:spacing w:after="0" w:line="267" w:lineRule="auto"/>
        <w:ind w:left="699" w:right="208" w:hanging="339"/>
        <w:jc w:val="both"/>
      </w:pPr>
      <w:r>
        <w:rPr>
          <w:sz w:val="28"/>
        </w:rPr>
        <w:t>Page 6 - Original Document 1 — TCOLE L2 completed during your physical and drug screening.</w:t>
      </w:r>
    </w:p>
    <w:p w:rsidR="001038B3" w:rsidRDefault="00250705" w:rsidP="00C9730A">
      <w:pPr>
        <w:numPr>
          <w:ilvl w:val="1"/>
          <w:numId w:val="6"/>
        </w:numPr>
        <w:spacing w:after="0" w:line="267" w:lineRule="auto"/>
        <w:ind w:left="699" w:right="208" w:hanging="339"/>
        <w:jc w:val="both"/>
      </w:pPr>
      <w:r>
        <w:rPr>
          <w:sz w:val="28"/>
        </w:rPr>
        <w:t>Page 7 - Original Document 2 — TCOLE L3 completed during your psychological screening</w:t>
      </w:r>
    </w:p>
    <w:p w:rsidR="001038B3" w:rsidRDefault="00250705" w:rsidP="00C9730A">
      <w:pPr>
        <w:numPr>
          <w:ilvl w:val="1"/>
          <w:numId w:val="6"/>
        </w:numPr>
        <w:spacing w:after="0" w:line="283" w:lineRule="auto"/>
        <w:ind w:left="699" w:right="208" w:hanging="339"/>
        <w:jc w:val="both"/>
      </w:pPr>
      <w:r>
        <w:rPr>
          <w:sz w:val="28"/>
        </w:rPr>
        <w:t xml:space="preserve">Page 8 - Original Personal History Packet — packet must be completed in its entirety. Notaries will be available during </w:t>
      </w:r>
      <w:r w:rsidR="00253B94">
        <w:rPr>
          <w:sz w:val="28"/>
        </w:rPr>
        <w:t>registration;</w:t>
      </w:r>
      <w:r>
        <w:rPr>
          <w:sz w:val="28"/>
        </w:rPr>
        <w:t xml:space="preserve"> </w:t>
      </w:r>
      <w:r>
        <w:rPr>
          <w:sz w:val="28"/>
          <w:u w:val="single" w:color="000000"/>
        </w:rPr>
        <w:t>do not pay to have the PHS notarize</w:t>
      </w:r>
      <w:r w:rsidRPr="00C9730A">
        <w:rPr>
          <w:sz w:val="28"/>
          <w:u w:val="single" w:color="000000"/>
        </w:rPr>
        <w:t xml:space="preserve">d. </w:t>
      </w:r>
      <w:r w:rsidR="00C9730A">
        <w:rPr>
          <w:sz w:val="28"/>
          <w:u w:val="single" w:color="000000"/>
        </w:rPr>
        <w:t xml:space="preserve"> </w:t>
      </w:r>
      <w:r w:rsidRPr="00C9730A">
        <w:rPr>
          <w:sz w:val="28"/>
          <w:u w:val="single" w:color="000000"/>
        </w:rPr>
        <w:t>We will notarize the forms for you free of charge.</w:t>
      </w:r>
    </w:p>
    <w:p w:rsidR="001038B3" w:rsidRDefault="00250705" w:rsidP="00253B94">
      <w:pPr>
        <w:spacing w:after="254" w:line="271" w:lineRule="auto"/>
        <w:ind w:left="699" w:right="490"/>
        <w:jc w:val="both"/>
      </w:pPr>
      <w:r>
        <w:rPr>
          <w:sz w:val="24"/>
        </w:rPr>
        <w:lastRenderedPageBreak/>
        <w:t>Financial assistance is available to qualified applicants to assist with tuition and supplies for attending full-time BPOC classes. All applicants are encouraged to complete the process to determine eligibility.</w:t>
      </w:r>
    </w:p>
    <w:p w:rsidR="001038B3" w:rsidRDefault="00250705">
      <w:pPr>
        <w:numPr>
          <w:ilvl w:val="0"/>
          <w:numId w:val="5"/>
        </w:numPr>
        <w:spacing w:after="654" w:line="271" w:lineRule="auto"/>
        <w:ind w:right="14" w:hanging="713"/>
        <w:jc w:val="both"/>
      </w:pPr>
      <w:r>
        <w:rPr>
          <w:sz w:val="24"/>
        </w:rPr>
        <w:t xml:space="preserve">After submitting your application for the Applicant Assessment go to </w:t>
      </w:r>
      <w:r>
        <w:rPr>
          <w:sz w:val="24"/>
          <w:u w:val="single" w:color="000000"/>
        </w:rPr>
        <w:t>http://www.fafsa.ed.gov</w:t>
      </w:r>
      <w:r>
        <w:rPr>
          <w:sz w:val="24"/>
        </w:rPr>
        <w:t xml:space="preserve"> and complete the Free Application for Student Financial Aid (FASFA)</w:t>
      </w:r>
    </w:p>
    <w:p w:rsidR="001038B3" w:rsidRDefault="00250705">
      <w:pPr>
        <w:numPr>
          <w:ilvl w:val="0"/>
          <w:numId w:val="5"/>
        </w:numPr>
        <w:spacing w:after="420" w:line="247" w:lineRule="auto"/>
        <w:ind w:right="14" w:hanging="713"/>
        <w:jc w:val="both"/>
      </w:pPr>
      <w:r>
        <w:rPr>
          <w:sz w:val="24"/>
        </w:rPr>
        <w:t>Allow two-weeks after you complete the FASFA before making contact with the AC Financial Aid office. Contacting the AC Financial Aid office before all documents have been processed can prevent the Financial Aid Counselors from being able to provide you with accurate information.</w:t>
      </w:r>
    </w:p>
    <w:p w:rsidR="001038B3" w:rsidRDefault="00250705">
      <w:pPr>
        <w:numPr>
          <w:ilvl w:val="0"/>
          <w:numId w:val="5"/>
        </w:numPr>
        <w:spacing w:after="831" w:line="271" w:lineRule="auto"/>
        <w:ind w:right="14" w:hanging="713"/>
        <w:jc w:val="both"/>
      </w:pPr>
      <w:r>
        <w:rPr>
          <w:noProof/>
        </w:rPr>
        <w:drawing>
          <wp:anchor distT="0" distB="0" distL="114300" distR="114300" simplePos="0" relativeHeight="251674624" behindDoc="0" locked="0" layoutInCell="1" allowOverlap="0">
            <wp:simplePos x="0" y="0"/>
            <wp:positionH relativeFrom="page">
              <wp:posOffset>4670760</wp:posOffset>
            </wp:positionH>
            <wp:positionV relativeFrom="page">
              <wp:posOffset>9464040</wp:posOffset>
            </wp:positionV>
            <wp:extent cx="1372407" cy="9144"/>
            <wp:effectExtent l="0" t="0" r="0" b="0"/>
            <wp:wrapTopAndBottom/>
            <wp:docPr id="108842" name="Picture 108842"/>
            <wp:cNvGraphicFramePr/>
            <a:graphic xmlns:a="http://schemas.openxmlformats.org/drawingml/2006/main">
              <a:graphicData uri="http://schemas.openxmlformats.org/drawingml/2006/picture">
                <pic:pic xmlns:pic="http://schemas.openxmlformats.org/drawingml/2006/picture">
                  <pic:nvPicPr>
                    <pic:cNvPr id="108842" name="Picture 108842"/>
                    <pic:cNvPicPr/>
                  </pic:nvPicPr>
                  <pic:blipFill>
                    <a:blip r:embed="rId78"/>
                    <a:stretch>
                      <a:fillRect/>
                    </a:stretch>
                  </pic:blipFill>
                  <pic:spPr>
                    <a:xfrm>
                      <a:off x="0" y="0"/>
                      <a:ext cx="1372407" cy="9144"/>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452894</wp:posOffset>
            </wp:positionH>
            <wp:positionV relativeFrom="page">
              <wp:posOffset>946404</wp:posOffset>
            </wp:positionV>
            <wp:extent cx="6880336" cy="969264"/>
            <wp:effectExtent l="0" t="0" r="0" b="0"/>
            <wp:wrapTopAndBottom/>
            <wp:docPr id="108844" name="Picture 108844"/>
            <wp:cNvGraphicFramePr/>
            <a:graphic xmlns:a="http://schemas.openxmlformats.org/drawingml/2006/main">
              <a:graphicData uri="http://schemas.openxmlformats.org/drawingml/2006/picture">
                <pic:pic xmlns:pic="http://schemas.openxmlformats.org/drawingml/2006/picture">
                  <pic:nvPicPr>
                    <pic:cNvPr id="108844" name="Picture 108844"/>
                    <pic:cNvPicPr/>
                  </pic:nvPicPr>
                  <pic:blipFill>
                    <a:blip r:embed="rId79"/>
                    <a:stretch>
                      <a:fillRect/>
                    </a:stretch>
                  </pic:blipFill>
                  <pic:spPr>
                    <a:xfrm>
                      <a:off x="0" y="0"/>
                      <a:ext cx="6880336" cy="969264"/>
                    </a:xfrm>
                    <a:prstGeom prst="rect">
                      <a:avLst/>
                    </a:prstGeom>
                  </pic:spPr>
                </pic:pic>
              </a:graphicData>
            </a:graphic>
          </wp:anchor>
        </w:drawing>
      </w:r>
      <w:r>
        <w:rPr>
          <w:sz w:val="24"/>
        </w:rPr>
        <w:t>If you are a veteran and desire to use your eligible benefits you are also encouraged to submit a FASFA application too. Veterans should contact Financial Aid for assistance receiving your veteran benefits.</w:t>
      </w:r>
    </w:p>
    <w:p w:rsidR="001038B3" w:rsidRDefault="00250705">
      <w:pPr>
        <w:numPr>
          <w:ilvl w:val="0"/>
          <w:numId w:val="5"/>
        </w:numPr>
        <w:spacing w:after="299" w:line="271" w:lineRule="auto"/>
        <w:ind w:right="14" w:hanging="713"/>
        <w:jc w:val="both"/>
      </w:pPr>
      <w:r>
        <w:rPr>
          <w:sz w:val="24"/>
        </w:rPr>
        <w:t>Following the two-week wait, contact the appropriate Financial Aid Counselor to determine your eligibility for Financial Aid:</w:t>
      </w:r>
    </w:p>
    <w:p w:rsidR="001038B3" w:rsidRDefault="00250705">
      <w:pPr>
        <w:spacing w:after="347" w:line="232" w:lineRule="auto"/>
        <w:ind w:left="1068" w:right="1275" w:hanging="10"/>
        <w:jc w:val="both"/>
      </w:pPr>
      <w:r>
        <w:rPr>
          <w:sz w:val="26"/>
        </w:rPr>
        <w:t>Crystal Carter (for students w</w:t>
      </w:r>
      <w:r w:rsidR="001B7458">
        <w:rPr>
          <w:sz w:val="26"/>
        </w:rPr>
        <w:t>hose last name begins with A - I</w:t>
      </w:r>
      <w:r>
        <w:rPr>
          <w:sz w:val="26"/>
        </w:rPr>
        <w:t xml:space="preserve">) </w:t>
      </w:r>
      <w:r>
        <w:rPr>
          <w:sz w:val="26"/>
          <w:u w:val="single" w:color="000000"/>
        </w:rPr>
        <w:t xml:space="preserve">ccarter@angelina.edu </w:t>
      </w:r>
      <w:r>
        <w:rPr>
          <w:sz w:val="26"/>
        </w:rPr>
        <w:t>(936) 633-5339</w:t>
      </w:r>
    </w:p>
    <w:p w:rsidR="00253B94" w:rsidRDefault="00002988" w:rsidP="00253B94">
      <w:pPr>
        <w:spacing w:after="315" w:line="232" w:lineRule="auto"/>
        <w:ind w:left="1068" w:right="1275" w:hanging="10"/>
        <w:jc w:val="both"/>
        <w:rPr>
          <w:sz w:val="26"/>
        </w:rPr>
      </w:pPr>
      <w:r>
        <w:rPr>
          <w:sz w:val="26"/>
        </w:rPr>
        <w:t>Rosa Heredia</w:t>
      </w:r>
      <w:r w:rsidR="00250705">
        <w:rPr>
          <w:sz w:val="26"/>
        </w:rPr>
        <w:t xml:space="preserve"> (for studen</w:t>
      </w:r>
      <w:r w:rsidR="001B7458">
        <w:rPr>
          <w:sz w:val="26"/>
        </w:rPr>
        <w:t>ts whose last name begins with J - R</w:t>
      </w:r>
      <w:r w:rsidR="00250705">
        <w:rPr>
          <w:sz w:val="26"/>
        </w:rPr>
        <w:t xml:space="preserve">) </w:t>
      </w:r>
      <w:r>
        <w:rPr>
          <w:sz w:val="26"/>
          <w:u w:val="single" w:color="000000"/>
        </w:rPr>
        <w:t>rheredia</w:t>
      </w:r>
      <w:r w:rsidR="00250705">
        <w:rPr>
          <w:sz w:val="26"/>
          <w:u w:val="single" w:color="000000"/>
        </w:rPr>
        <w:t xml:space="preserve">@angelina.edu </w:t>
      </w:r>
      <w:r>
        <w:rPr>
          <w:sz w:val="26"/>
        </w:rPr>
        <w:t>(936) 633-5470</w:t>
      </w:r>
    </w:p>
    <w:p w:rsidR="001B7458" w:rsidRDefault="001B7458" w:rsidP="001B7458">
      <w:pPr>
        <w:spacing w:after="315" w:line="232" w:lineRule="auto"/>
        <w:ind w:left="1068" w:right="1275" w:hanging="10"/>
        <w:jc w:val="both"/>
        <w:rPr>
          <w:sz w:val="26"/>
        </w:rPr>
      </w:pPr>
      <w:r>
        <w:rPr>
          <w:sz w:val="26"/>
        </w:rPr>
        <w:t xml:space="preserve">Celia </w:t>
      </w:r>
      <w:proofErr w:type="spellStart"/>
      <w:r>
        <w:rPr>
          <w:sz w:val="26"/>
        </w:rPr>
        <w:t>Rainnger</w:t>
      </w:r>
      <w:proofErr w:type="spellEnd"/>
      <w:r>
        <w:rPr>
          <w:sz w:val="26"/>
        </w:rPr>
        <w:t xml:space="preserve"> </w:t>
      </w:r>
      <w:r>
        <w:rPr>
          <w:sz w:val="26"/>
        </w:rPr>
        <w:t>(for students w</w:t>
      </w:r>
      <w:r>
        <w:rPr>
          <w:sz w:val="26"/>
        </w:rPr>
        <w:t>hose last name begins with S-Z</w:t>
      </w:r>
      <w:r>
        <w:rPr>
          <w:sz w:val="26"/>
        </w:rPr>
        <w:t>)</w:t>
      </w:r>
      <w:r>
        <w:rPr>
          <w:sz w:val="26"/>
        </w:rPr>
        <w:t xml:space="preserve"> </w:t>
      </w:r>
      <w:hyperlink r:id="rId80" w:history="1">
        <w:r w:rsidRPr="00B235BD">
          <w:rPr>
            <w:rStyle w:val="Hyperlink"/>
            <w:sz w:val="26"/>
          </w:rPr>
          <w:t>faadvisor@angelina.edu</w:t>
        </w:r>
      </w:hyperlink>
    </w:p>
    <w:p w:rsidR="001038B3" w:rsidRPr="001B7458" w:rsidRDefault="00250705" w:rsidP="001B7458">
      <w:pPr>
        <w:spacing w:after="315" w:line="232" w:lineRule="auto"/>
        <w:ind w:left="1068" w:right="1275" w:hanging="10"/>
        <w:jc w:val="both"/>
        <w:rPr>
          <w:sz w:val="26"/>
        </w:rPr>
      </w:pPr>
      <w:r>
        <w:rPr>
          <w:sz w:val="26"/>
        </w:rPr>
        <w:lastRenderedPageBreak/>
        <w:t xml:space="preserve">Contessa James (for students using Veterans' Benefits) </w:t>
      </w:r>
      <w:r>
        <w:rPr>
          <w:sz w:val="26"/>
          <w:u w:val="single" w:color="000000"/>
        </w:rPr>
        <w:t xml:space="preserve">cjamses@angelina.edu </w:t>
      </w:r>
      <w:r>
        <w:rPr>
          <w:sz w:val="26"/>
        </w:rPr>
        <w:t>(936) 633-5356</w:t>
      </w:r>
    </w:p>
    <w:sectPr w:rsidR="001038B3" w:rsidRPr="001B7458">
      <w:headerReference w:type="even" r:id="rId81"/>
      <w:headerReference w:type="default" r:id="rId82"/>
      <w:footerReference w:type="even" r:id="rId83"/>
      <w:footerReference w:type="default" r:id="rId84"/>
      <w:headerReference w:type="first" r:id="rId85"/>
      <w:footerReference w:type="first" r:id="rId86"/>
      <w:pgSz w:w="12240" w:h="15840"/>
      <w:pgMar w:top="3242" w:right="1520" w:bottom="2307" w:left="1405" w:header="720" w:footer="8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0FE" w:rsidRDefault="00F830FE">
      <w:pPr>
        <w:spacing w:after="0" w:line="240" w:lineRule="auto"/>
      </w:pPr>
      <w:r>
        <w:separator/>
      </w:r>
    </w:p>
  </w:endnote>
  <w:endnote w:type="continuationSeparator" w:id="0">
    <w:p w:rsidR="00F830FE" w:rsidRDefault="00F83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pPr>
      <w:spacing w:after="0"/>
      <w:ind w:right="22"/>
      <w:jc w:val="righ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rsidP="001747D3">
    <w:pPr>
      <w:spacing w:after="31"/>
      <w:ind w:right="-7"/>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pPr>
      <w:spacing w:after="31"/>
      <w:ind w:right="-7"/>
      <w:jc w:val="right"/>
    </w:pPr>
    <w:r>
      <w:rPr>
        <w:sz w:val="16"/>
      </w:rPr>
      <w:t xml:space="preserve">Full-Time Basic Peace Officer Course Application Packet </w:t>
    </w:r>
    <w:r>
      <w:rPr>
        <w:sz w:val="12"/>
      </w:rPr>
      <w:t xml:space="preserve">— </w:t>
    </w:r>
    <w:r>
      <w:rPr>
        <w:sz w:val="16"/>
      </w:rPr>
      <w:t>Spring 2019</w:t>
    </w:r>
  </w:p>
  <w:p w:rsidR="001747D3" w:rsidRDefault="001747D3">
    <w:pPr>
      <w:spacing w:after="0"/>
      <w:ind w:right="-7"/>
      <w:jc w:val="right"/>
    </w:pPr>
    <w:r>
      <w:rPr>
        <w:sz w:val="18"/>
      </w:rPr>
      <w:t xml:space="preserve">Angelina College Police </w:t>
    </w:r>
    <w:r>
      <w:rPr>
        <w:sz w:val="20"/>
      </w:rPr>
      <w:t xml:space="preserve">&amp; </w:t>
    </w:r>
    <w:r>
      <w:rPr>
        <w:sz w:val="18"/>
      </w:rPr>
      <w:t xml:space="preserve">Security Training policeacademy@angelina.edu </w:t>
    </w:r>
    <w:r>
      <w:rPr>
        <w:sz w:val="20"/>
      </w:rPr>
      <w:t xml:space="preserve">Page </w:t>
    </w:r>
    <w:r>
      <w:fldChar w:fldCharType="begin"/>
    </w:r>
    <w:r>
      <w:instrText xml:space="preserve"> PAGE   \* MERGEFORMAT </w:instrText>
    </w:r>
    <w:r>
      <w:fldChar w:fldCharType="separate"/>
    </w:r>
    <w:r>
      <w:t>1</w:t>
    </w:r>
    <w:r>
      <w:fldChar w:fldCharType="end"/>
    </w:r>
    <w:r>
      <w:t xml:space="preserve"> </w:t>
    </w:r>
    <w:r>
      <w:rPr>
        <w:sz w:val="18"/>
      </w:rPr>
      <w:t xml:space="preserve">of </w:t>
    </w:r>
    <w:r>
      <w:rPr>
        <w:sz w:val="18"/>
      </w:rPr>
      <w:fldChar w:fldCharType="begin"/>
    </w:r>
    <w:r>
      <w:rPr>
        <w:sz w:val="18"/>
      </w:rPr>
      <w:instrText xml:space="preserve"> NUMPAGES   \* MERGEFORMAT </w:instrText>
    </w:r>
    <w:r>
      <w:rPr>
        <w:sz w:val="18"/>
      </w:rPr>
      <w:fldChar w:fldCharType="separate"/>
    </w:r>
    <w:r>
      <w:rPr>
        <w:sz w:val="18"/>
      </w:rPr>
      <w:t>17</w:t>
    </w:r>
    <w:r>
      <w:rPr>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Pr="001747D3" w:rsidRDefault="001747D3" w:rsidP="001747D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Pr="001747D3" w:rsidRDefault="001747D3" w:rsidP="001747D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pPr>
      <w:spacing w:after="23"/>
      <w:jc w:val="right"/>
    </w:pPr>
    <w:r>
      <w:rPr>
        <w:sz w:val="16"/>
      </w:rPr>
      <w:t xml:space="preserve">Full-Time Basic Peace Officer Course Application Packet </w:t>
    </w:r>
    <w:r>
      <w:rPr>
        <w:sz w:val="12"/>
      </w:rPr>
      <w:t xml:space="preserve">— </w:t>
    </w:r>
    <w:r>
      <w:rPr>
        <w:sz w:val="16"/>
      </w:rPr>
      <w:t>Spring 2019</w:t>
    </w:r>
  </w:p>
  <w:p w:rsidR="001747D3" w:rsidRDefault="001747D3">
    <w:pPr>
      <w:spacing w:after="0"/>
      <w:ind w:left="2709"/>
    </w:pPr>
    <w:r>
      <w:rPr>
        <w:sz w:val="18"/>
      </w:rPr>
      <w:t xml:space="preserve">Angelina College Police </w:t>
    </w:r>
    <w:r>
      <w:rPr>
        <w:sz w:val="20"/>
      </w:rPr>
      <w:t xml:space="preserve">&amp; </w:t>
    </w:r>
    <w:r>
      <w:rPr>
        <w:sz w:val="18"/>
      </w:rPr>
      <w:t>Security Training policeacad</w:t>
    </w:r>
    <w:r>
      <w:rPr>
        <w:sz w:val="18"/>
        <w:u w:val="single" w:color="000000"/>
      </w:rPr>
      <w:t>emv@angelina.edu</w:t>
    </w:r>
    <w:r>
      <w:rPr>
        <w:sz w:val="18"/>
      </w:rPr>
      <w:t xml:space="preserve"> </w:t>
    </w:r>
    <w:r>
      <w:rPr>
        <w:sz w:val="20"/>
      </w:rPr>
      <w:t xml:space="preserve">Page </w:t>
    </w:r>
    <w:r>
      <w:rPr>
        <w:sz w:val="20"/>
      </w:rPr>
      <w:fldChar w:fldCharType="begin"/>
    </w:r>
    <w:r>
      <w:rPr>
        <w:sz w:val="20"/>
      </w:rPr>
      <w:instrText xml:space="preserve"> PAGE   \* MERGEFORMAT </w:instrText>
    </w:r>
    <w:r>
      <w:rPr>
        <w:sz w:val="20"/>
      </w:rPr>
      <w:fldChar w:fldCharType="separate"/>
    </w:r>
    <w:r>
      <w:rPr>
        <w:sz w:val="20"/>
      </w:rPr>
      <w:t>13</w:t>
    </w:r>
    <w:r>
      <w:rPr>
        <w:sz w:val="20"/>
      </w:rPr>
      <w:fldChar w:fldCharType="end"/>
    </w:r>
    <w:r>
      <w:rPr>
        <w:sz w:val="20"/>
      </w:rPr>
      <w:t xml:space="preserve"> of </w:t>
    </w:r>
    <w:r>
      <w:rPr>
        <w:sz w:val="18"/>
      </w:rPr>
      <w:fldChar w:fldCharType="begin"/>
    </w:r>
    <w:r>
      <w:rPr>
        <w:sz w:val="18"/>
      </w:rPr>
      <w:instrText xml:space="preserve"> NUMPAGES   \* MERGEFORMAT </w:instrText>
    </w:r>
    <w:r>
      <w:rPr>
        <w:sz w:val="18"/>
      </w:rPr>
      <w:fldChar w:fldCharType="separate"/>
    </w:r>
    <w:r>
      <w:rPr>
        <w:sz w:val="18"/>
      </w:rPr>
      <w:t>17</w:t>
    </w:r>
    <w:r>
      <w:rPr>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rsidP="001747D3">
    <w:pPr>
      <w:spacing w:after="23"/>
      <w:ind w:right="-14"/>
      <w:jc w:val="righ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rsidP="001747D3">
    <w:pPr>
      <w:spacing w:after="35"/>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pPr>
      <w:spacing w:after="23"/>
      <w:ind w:right="-14"/>
      <w:jc w:val="right"/>
    </w:pPr>
    <w:r>
      <w:rPr>
        <w:sz w:val="16"/>
      </w:rPr>
      <w:t xml:space="preserve">Full-Time Basic Peace Officer Course Application Packet </w:t>
    </w:r>
    <w:r>
      <w:rPr>
        <w:sz w:val="12"/>
      </w:rPr>
      <w:t xml:space="preserve">— </w:t>
    </w:r>
    <w:r>
      <w:rPr>
        <w:sz w:val="16"/>
      </w:rPr>
      <w:t>Spring 2019</w:t>
    </w:r>
  </w:p>
  <w:p w:rsidR="001747D3" w:rsidRDefault="001747D3">
    <w:pPr>
      <w:spacing w:after="0"/>
      <w:ind w:left="2687" w:right="-14"/>
    </w:pPr>
    <w:r>
      <w:rPr>
        <w:sz w:val="18"/>
      </w:rPr>
      <w:t xml:space="preserve">Angelina College Police </w:t>
    </w:r>
    <w:r>
      <w:rPr>
        <w:sz w:val="20"/>
      </w:rPr>
      <w:t xml:space="preserve">&amp; </w:t>
    </w:r>
    <w:r>
      <w:rPr>
        <w:sz w:val="18"/>
      </w:rPr>
      <w:t>Security Training policeacad</w:t>
    </w:r>
    <w:r>
      <w:rPr>
        <w:sz w:val="18"/>
        <w:u w:val="single" w:color="000000"/>
      </w:rPr>
      <w:t>emv@angelina.edu</w:t>
    </w:r>
    <w:r>
      <w:rPr>
        <w:sz w:val="18"/>
      </w:rPr>
      <w:t xml:space="preserve"> </w:t>
    </w:r>
    <w:r>
      <w:rPr>
        <w:sz w:val="20"/>
      </w:rPr>
      <w:t xml:space="preserve">Page </w:t>
    </w:r>
    <w:r>
      <w:rPr>
        <w:sz w:val="20"/>
      </w:rPr>
      <w:fldChar w:fldCharType="begin"/>
    </w:r>
    <w:r>
      <w:rPr>
        <w:sz w:val="20"/>
      </w:rPr>
      <w:instrText xml:space="preserve"> PAGE   \* MERGEFORMAT </w:instrText>
    </w:r>
    <w:r>
      <w:rPr>
        <w:sz w:val="20"/>
      </w:rPr>
      <w:fldChar w:fldCharType="separate"/>
    </w:r>
    <w:r>
      <w:rPr>
        <w:sz w:val="20"/>
      </w:rPr>
      <w:t>13</w:t>
    </w:r>
    <w:r>
      <w:rPr>
        <w:sz w:val="20"/>
      </w:rPr>
      <w:fldChar w:fldCharType="end"/>
    </w:r>
    <w:r>
      <w:rPr>
        <w:sz w:val="20"/>
      </w:rPr>
      <w:t xml:space="preserve"> of </w:t>
    </w:r>
    <w:r>
      <w:rPr>
        <w:sz w:val="18"/>
      </w:rPr>
      <w:fldChar w:fldCharType="begin"/>
    </w:r>
    <w:r>
      <w:rPr>
        <w:sz w:val="18"/>
      </w:rPr>
      <w:instrText xml:space="preserve"> NUMPAGES   \* MERGEFORMAT </w:instrText>
    </w:r>
    <w:r>
      <w:rPr>
        <w:sz w:val="18"/>
      </w:rPr>
      <w:fldChar w:fldCharType="separate"/>
    </w:r>
    <w:r>
      <w:rPr>
        <w:sz w:val="18"/>
      </w:rPr>
      <w:t>17</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pPr>
      <w:spacing w:after="0"/>
      <w:ind w:right="-29"/>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Pr="001747D3" w:rsidRDefault="001747D3" w:rsidP="00174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Pr="001747D3" w:rsidRDefault="001747D3" w:rsidP="001747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rsidP="001747D3">
    <w:pPr>
      <w:spacing w:after="26"/>
      <w:ind w:right="7"/>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Pr="001747D3" w:rsidRDefault="001747D3" w:rsidP="001747D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rsidP="001747D3">
    <w:pPr>
      <w:tabs>
        <w:tab w:val="center" w:pos="6369"/>
        <w:tab w:val="right" w:pos="9308"/>
      </w:tabs>
      <w:spacing w:after="47"/>
    </w:pP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Pr="001747D3" w:rsidRDefault="001747D3" w:rsidP="001747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Pr="001747D3" w:rsidRDefault="001747D3" w:rsidP="00174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0FE" w:rsidRDefault="00F830FE">
      <w:pPr>
        <w:spacing w:after="0" w:line="240" w:lineRule="auto"/>
      </w:pPr>
      <w:r>
        <w:separator/>
      </w:r>
    </w:p>
  </w:footnote>
  <w:footnote w:type="continuationSeparator" w:id="0">
    <w:p w:rsidR="00F830FE" w:rsidRDefault="00F830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pPr>
      <w:spacing w:after="0"/>
      <w:ind w:left="2867"/>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pPr>
      <w:spacing w:after="0"/>
      <w:ind w:left="2867"/>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pPr>
      <w:spacing w:after="0"/>
      <w:ind w:left="2867"/>
    </w:pPr>
    <w:r>
      <w:rPr>
        <w:sz w:val="78"/>
      </w:rPr>
      <w:t xml:space="preserve">STEP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rsidP="00253B94">
    <w:pPr>
      <w:spacing w:after="0"/>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pPr>
      <w:spacing w:after="0"/>
      <w:ind w:left="2846"/>
    </w:pPr>
    <w:r>
      <w:rPr>
        <w:sz w:val="78"/>
      </w:rPr>
      <w:t xml:space="preserve">STEP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pPr>
      <w:spacing w:after="0"/>
      <w:ind w:left="2874"/>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D3" w:rsidRDefault="001747D3">
    <w:pPr>
      <w:spacing w:after="0"/>
      <w:ind w:left="2874"/>
    </w:pPr>
    <w:r>
      <w:rPr>
        <w:sz w:val="78"/>
      </w:rPr>
      <w:t xml:space="preserve">STEP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2pt;height:16.75pt;visibility:visible;mso-wrap-style:square" o:bullet="t">
        <v:imagedata r:id="rId1" o:title=""/>
      </v:shape>
    </w:pict>
  </w:numPicBullet>
  <w:abstractNum w:abstractNumId="0" w15:restartNumberingAfterBreak="0">
    <w:nsid w:val="0313246C"/>
    <w:multiLevelType w:val="hybridMultilevel"/>
    <w:tmpl w:val="14F8AE88"/>
    <w:lvl w:ilvl="0" w:tplc="3D5EC066">
      <w:start w:val="1"/>
      <w:numFmt w:val="bullet"/>
      <w:lvlText w:val="•"/>
      <w:lvlJc w:val="left"/>
      <w:pPr>
        <w:ind w:left="3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BB880090">
      <w:start w:val="1"/>
      <w:numFmt w:val="bullet"/>
      <w:lvlRestart w:val="0"/>
      <w:lvlText w:val="•"/>
      <w:lvlJc w:val="left"/>
      <w:pPr>
        <w:ind w:left="698"/>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DF4059FE">
      <w:start w:val="1"/>
      <w:numFmt w:val="bullet"/>
      <w:lvlText w:val="▪"/>
      <w:lvlJc w:val="left"/>
      <w:pPr>
        <w:ind w:left="166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E1AD3AA">
      <w:start w:val="1"/>
      <w:numFmt w:val="bullet"/>
      <w:lvlText w:val="•"/>
      <w:lvlJc w:val="left"/>
      <w:pPr>
        <w:ind w:left="238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C1B6E3AC">
      <w:start w:val="1"/>
      <w:numFmt w:val="bullet"/>
      <w:lvlText w:val="o"/>
      <w:lvlJc w:val="left"/>
      <w:pPr>
        <w:ind w:left="310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C04CBBA8">
      <w:start w:val="1"/>
      <w:numFmt w:val="bullet"/>
      <w:lvlText w:val="▪"/>
      <w:lvlJc w:val="left"/>
      <w:pPr>
        <w:ind w:left="382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A76A4180">
      <w:start w:val="1"/>
      <w:numFmt w:val="bullet"/>
      <w:lvlText w:val="•"/>
      <w:lvlJc w:val="left"/>
      <w:pPr>
        <w:ind w:left="454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5CF8E87E">
      <w:start w:val="1"/>
      <w:numFmt w:val="bullet"/>
      <w:lvlText w:val="o"/>
      <w:lvlJc w:val="left"/>
      <w:pPr>
        <w:ind w:left="526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D98A31BE">
      <w:start w:val="1"/>
      <w:numFmt w:val="bullet"/>
      <w:lvlText w:val="▪"/>
      <w:lvlJc w:val="left"/>
      <w:pPr>
        <w:ind w:left="598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 w15:restartNumberingAfterBreak="0">
    <w:nsid w:val="5BEF1A0D"/>
    <w:multiLevelType w:val="hybridMultilevel"/>
    <w:tmpl w:val="3F367E5A"/>
    <w:lvl w:ilvl="0" w:tplc="04090011">
      <w:start w:val="1"/>
      <w:numFmt w:val="decimal"/>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 w15:restartNumberingAfterBreak="0">
    <w:nsid w:val="5EBC2D3A"/>
    <w:multiLevelType w:val="hybridMultilevel"/>
    <w:tmpl w:val="9808DD56"/>
    <w:lvl w:ilvl="0" w:tplc="EA264D68">
      <w:start w:val="2019"/>
      <w:numFmt w:val="decimal"/>
      <w:pStyle w:val="Heading1"/>
      <w:lvlText w:val="%1"/>
      <w:lvlJc w:val="left"/>
      <w:pPr>
        <w:ind w:left="0"/>
      </w:pPr>
      <w:rPr>
        <w:rFonts w:ascii="Times New Roman" w:eastAsia="Times New Roman" w:hAnsi="Times New Roman" w:cs="Times New Roman"/>
        <w:b w:val="0"/>
        <w:i w:val="0"/>
        <w:strike w:val="0"/>
        <w:dstrike w:val="0"/>
        <w:color w:val="000000"/>
        <w:sz w:val="66"/>
        <w:szCs w:val="66"/>
        <w:u w:val="none" w:color="000000"/>
        <w:bdr w:val="none" w:sz="0" w:space="0" w:color="auto"/>
        <w:shd w:val="clear" w:color="auto" w:fill="auto"/>
        <w:vertAlign w:val="baseline"/>
      </w:rPr>
    </w:lvl>
    <w:lvl w:ilvl="1" w:tplc="E36E8140">
      <w:start w:val="1"/>
      <w:numFmt w:val="lowerLetter"/>
      <w:lvlText w:val="%2"/>
      <w:lvlJc w:val="left"/>
      <w:pPr>
        <w:ind w:left="3695"/>
      </w:pPr>
      <w:rPr>
        <w:rFonts w:ascii="Times New Roman" w:eastAsia="Times New Roman" w:hAnsi="Times New Roman" w:cs="Times New Roman"/>
        <w:b w:val="0"/>
        <w:i w:val="0"/>
        <w:strike w:val="0"/>
        <w:dstrike w:val="0"/>
        <w:color w:val="000000"/>
        <w:sz w:val="66"/>
        <w:szCs w:val="66"/>
        <w:u w:val="none" w:color="000000"/>
        <w:bdr w:val="none" w:sz="0" w:space="0" w:color="auto"/>
        <w:shd w:val="clear" w:color="auto" w:fill="auto"/>
        <w:vertAlign w:val="baseline"/>
      </w:rPr>
    </w:lvl>
    <w:lvl w:ilvl="2" w:tplc="F6165322">
      <w:start w:val="1"/>
      <w:numFmt w:val="lowerRoman"/>
      <w:lvlText w:val="%3"/>
      <w:lvlJc w:val="left"/>
      <w:pPr>
        <w:ind w:left="4415"/>
      </w:pPr>
      <w:rPr>
        <w:rFonts w:ascii="Times New Roman" w:eastAsia="Times New Roman" w:hAnsi="Times New Roman" w:cs="Times New Roman"/>
        <w:b w:val="0"/>
        <w:i w:val="0"/>
        <w:strike w:val="0"/>
        <w:dstrike w:val="0"/>
        <w:color w:val="000000"/>
        <w:sz w:val="66"/>
        <w:szCs w:val="66"/>
        <w:u w:val="none" w:color="000000"/>
        <w:bdr w:val="none" w:sz="0" w:space="0" w:color="auto"/>
        <w:shd w:val="clear" w:color="auto" w:fill="auto"/>
        <w:vertAlign w:val="baseline"/>
      </w:rPr>
    </w:lvl>
    <w:lvl w:ilvl="3" w:tplc="AD2C0372">
      <w:start w:val="1"/>
      <w:numFmt w:val="decimal"/>
      <w:lvlText w:val="%4"/>
      <w:lvlJc w:val="left"/>
      <w:pPr>
        <w:ind w:left="5135"/>
      </w:pPr>
      <w:rPr>
        <w:rFonts w:ascii="Times New Roman" w:eastAsia="Times New Roman" w:hAnsi="Times New Roman" w:cs="Times New Roman"/>
        <w:b w:val="0"/>
        <w:i w:val="0"/>
        <w:strike w:val="0"/>
        <w:dstrike w:val="0"/>
        <w:color w:val="000000"/>
        <w:sz w:val="66"/>
        <w:szCs w:val="66"/>
        <w:u w:val="none" w:color="000000"/>
        <w:bdr w:val="none" w:sz="0" w:space="0" w:color="auto"/>
        <w:shd w:val="clear" w:color="auto" w:fill="auto"/>
        <w:vertAlign w:val="baseline"/>
      </w:rPr>
    </w:lvl>
    <w:lvl w:ilvl="4" w:tplc="9B047E76">
      <w:start w:val="1"/>
      <w:numFmt w:val="lowerLetter"/>
      <w:lvlText w:val="%5"/>
      <w:lvlJc w:val="left"/>
      <w:pPr>
        <w:ind w:left="5855"/>
      </w:pPr>
      <w:rPr>
        <w:rFonts w:ascii="Times New Roman" w:eastAsia="Times New Roman" w:hAnsi="Times New Roman" w:cs="Times New Roman"/>
        <w:b w:val="0"/>
        <w:i w:val="0"/>
        <w:strike w:val="0"/>
        <w:dstrike w:val="0"/>
        <w:color w:val="000000"/>
        <w:sz w:val="66"/>
        <w:szCs w:val="66"/>
        <w:u w:val="none" w:color="000000"/>
        <w:bdr w:val="none" w:sz="0" w:space="0" w:color="auto"/>
        <w:shd w:val="clear" w:color="auto" w:fill="auto"/>
        <w:vertAlign w:val="baseline"/>
      </w:rPr>
    </w:lvl>
    <w:lvl w:ilvl="5" w:tplc="E8E411BE">
      <w:start w:val="1"/>
      <w:numFmt w:val="lowerRoman"/>
      <w:lvlText w:val="%6"/>
      <w:lvlJc w:val="left"/>
      <w:pPr>
        <w:ind w:left="6575"/>
      </w:pPr>
      <w:rPr>
        <w:rFonts w:ascii="Times New Roman" w:eastAsia="Times New Roman" w:hAnsi="Times New Roman" w:cs="Times New Roman"/>
        <w:b w:val="0"/>
        <w:i w:val="0"/>
        <w:strike w:val="0"/>
        <w:dstrike w:val="0"/>
        <w:color w:val="000000"/>
        <w:sz w:val="66"/>
        <w:szCs w:val="66"/>
        <w:u w:val="none" w:color="000000"/>
        <w:bdr w:val="none" w:sz="0" w:space="0" w:color="auto"/>
        <w:shd w:val="clear" w:color="auto" w:fill="auto"/>
        <w:vertAlign w:val="baseline"/>
      </w:rPr>
    </w:lvl>
    <w:lvl w:ilvl="6" w:tplc="E6F287DC">
      <w:start w:val="1"/>
      <w:numFmt w:val="decimal"/>
      <w:lvlText w:val="%7"/>
      <w:lvlJc w:val="left"/>
      <w:pPr>
        <w:ind w:left="7295"/>
      </w:pPr>
      <w:rPr>
        <w:rFonts w:ascii="Times New Roman" w:eastAsia="Times New Roman" w:hAnsi="Times New Roman" w:cs="Times New Roman"/>
        <w:b w:val="0"/>
        <w:i w:val="0"/>
        <w:strike w:val="0"/>
        <w:dstrike w:val="0"/>
        <w:color w:val="000000"/>
        <w:sz w:val="66"/>
        <w:szCs w:val="66"/>
        <w:u w:val="none" w:color="000000"/>
        <w:bdr w:val="none" w:sz="0" w:space="0" w:color="auto"/>
        <w:shd w:val="clear" w:color="auto" w:fill="auto"/>
        <w:vertAlign w:val="baseline"/>
      </w:rPr>
    </w:lvl>
    <w:lvl w:ilvl="7" w:tplc="84762D9E">
      <w:start w:val="1"/>
      <w:numFmt w:val="lowerLetter"/>
      <w:lvlText w:val="%8"/>
      <w:lvlJc w:val="left"/>
      <w:pPr>
        <w:ind w:left="8015"/>
      </w:pPr>
      <w:rPr>
        <w:rFonts w:ascii="Times New Roman" w:eastAsia="Times New Roman" w:hAnsi="Times New Roman" w:cs="Times New Roman"/>
        <w:b w:val="0"/>
        <w:i w:val="0"/>
        <w:strike w:val="0"/>
        <w:dstrike w:val="0"/>
        <w:color w:val="000000"/>
        <w:sz w:val="66"/>
        <w:szCs w:val="66"/>
        <w:u w:val="none" w:color="000000"/>
        <w:bdr w:val="none" w:sz="0" w:space="0" w:color="auto"/>
        <w:shd w:val="clear" w:color="auto" w:fill="auto"/>
        <w:vertAlign w:val="baseline"/>
      </w:rPr>
    </w:lvl>
    <w:lvl w:ilvl="8" w:tplc="890C092E">
      <w:start w:val="1"/>
      <w:numFmt w:val="lowerRoman"/>
      <w:lvlText w:val="%9"/>
      <w:lvlJc w:val="left"/>
      <w:pPr>
        <w:ind w:left="8735"/>
      </w:pPr>
      <w:rPr>
        <w:rFonts w:ascii="Times New Roman" w:eastAsia="Times New Roman" w:hAnsi="Times New Roman" w:cs="Times New Roman"/>
        <w:b w:val="0"/>
        <w:i w:val="0"/>
        <w:strike w:val="0"/>
        <w:dstrike w:val="0"/>
        <w:color w:val="000000"/>
        <w:sz w:val="66"/>
        <w:szCs w:val="66"/>
        <w:u w:val="none" w:color="000000"/>
        <w:bdr w:val="none" w:sz="0" w:space="0" w:color="auto"/>
        <w:shd w:val="clear" w:color="auto" w:fill="auto"/>
        <w:vertAlign w:val="baseline"/>
      </w:rPr>
    </w:lvl>
  </w:abstractNum>
  <w:abstractNum w:abstractNumId="3" w15:restartNumberingAfterBreak="0">
    <w:nsid w:val="619F5349"/>
    <w:multiLevelType w:val="hybridMultilevel"/>
    <w:tmpl w:val="B16C05E4"/>
    <w:lvl w:ilvl="0" w:tplc="611AB148">
      <w:start w:val="1"/>
      <w:numFmt w:val="decimal"/>
      <w:lvlText w:val="%1)"/>
      <w:lvlJc w:val="left"/>
      <w:pPr>
        <w:ind w:left="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84BBA2">
      <w:start w:val="1"/>
      <w:numFmt w:val="lowerLetter"/>
      <w:lvlText w:val="%2"/>
      <w:lvlJc w:val="left"/>
      <w:pPr>
        <w:ind w:left="1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3CB80C">
      <w:start w:val="1"/>
      <w:numFmt w:val="lowerRoman"/>
      <w:lvlText w:val="%3"/>
      <w:lvlJc w:val="left"/>
      <w:pPr>
        <w:ind w:left="2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EE909A">
      <w:start w:val="1"/>
      <w:numFmt w:val="decimal"/>
      <w:lvlText w:val="%4"/>
      <w:lvlJc w:val="left"/>
      <w:pPr>
        <w:ind w:left="2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A20104">
      <w:start w:val="1"/>
      <w:numFmt w:val="lowerLetter"/>
      <w:lvlText w:val="%5"/>
      <w:lvlJc w:val="left"/>
      <w:pPr>
        <w:ind w:left="3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70F0F2">
      <w:start w:val="1"/>
      <w:numFmt w:val="lowerRoman"/>
      <w:lvlText w:val="%6"/>
      <w:lvlJc w:val="left"/>
      <w:pPr>
        <w:ind w:left="4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6C9092">
      <w:start w:val="1"/>
      <w:numFmt w:val="decimal"/>
      <w:lvlText w:val="%7"/>
      <w:lvlJc w:val="left"/>
      <w:pPr>
        <w:ind w:left="5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C6EF3E">
      <w:start w:val="1"/>
      <w:numFmt w:val="lowerLetter"/>
      <w:lvlText w:val="%8"/>
      <w:lvlJc w:val="left"/>
      <w:pPr>
        <w:ind w:left="5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A0BDF4">
      <w:start w:val="1"/>
      <w:numFmt w:val="lowerRoman"/>
      <w:lvlText w:val="%9"/>
      <w:lvlJc w:val="left"/>
      <w:pPr>
        <w:ind w:left="6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2DD0BFF"/>
    <w:multiLevelType w:val="hybridMultilevel"/>
    <w:tmpl w:val="BED8F1DA"/>
    <w:lvl w:ilvl="0" w:tplc="E6BC69E6">
      <w:start w:val="1"/>
      <w:numFmt w:val="decimal"/>
      <w:lvlText w:val="%1)"/>
      <w:lvlJc w:val="left"/>
      <w:pPr>
        <w:ind w:left="1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49DEE">
      <w:start w:val="1"/>
      <w:numFmt w:val="lowerLetter"/>
      <w:lvlText w:val="%2"/>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A22538">
      <w:start w:val="1"/>
      <w:numFmt w:val="lowerRoman"/>
      <w:lvlText w:val="%3"/>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68B2E">
      <w:start w:val="1"/>
      <w:numFmt w:val="decimal"/>
      <w:lvlText w:val="%4"/>
      <w:lvlJc w:val="left"/>
      <w:pPr>
        <w:ind w:left="2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F2F00E">
      <w:start w:val="1"/>
      <w:numFmt w:val="lowerLetter"/>
      <w:lvlText w:val="%5"/>
      <w:lvlJc w:val="left"/>
      <w:pPr>
        <w:ind w:left="3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0C4C82">
      <w:start w:val="1"/>
      <w:numFmt w:val="lowerRoman"/>
      <w:lvlText w:val="%6"/>
      <w:lvlJc w:val="left"/>
      <w:pPr>
        <w:ind w:left="4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0C6AA0">
      <w:start w:val="1"/>
      <w:numFmt w:val="decimal"/>
      <w:lvlText w:val="%7"/>
      <w:lvlJc w:val="left"/>
      <w:pPr>
        <w:ind w:left="5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645172">
      <w:start w:val="1"/>
      <w:numFmt w:val="lowerLetter"/>
      <w:lvlText w:val="%8"/>
      <w:lvlJc w:val="left"/>
      <w:pPr>
        <w:ind w:left="5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1CC110">
      <w:start w:val="1"/>
      <w:numFmt w:val="lowerRoman"/>
      <w:lvlText w:val="%9"/>
      <w:lvlJc w:val="left"/>
      <w:pPr>
        <w:ind w:left="6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3730074"/>
    <w:multiLevelType w:val="hybridMultilevel"/>
    <w:tmpl w:val="2B7825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853B7D"/>
    <w:multiLevelType w:val="hybridMultilevel"/>
    <w:tmpl w:val="CA0CAA94"/>
    <w:lvl w:ilvl="0" w:tplc="A204E402">
      <w:start w:val="1"/>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261D44">
      <w:start w:val="1"/>
      <w:numFmt w:val="lowerLetter"/>
      <w:lvlText w:val="%2)"/>
      <w:lvlJc w:val="left"/>
      <w:pPr>
        <w:ind w:left="9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9AAAAF6">
      <w:start w:val="1"/>
      <w:numFmt w:val="lowerRoman"/>
      <w:lvlText w:val="%3"/>
      <w:lvlJc w:val="left"/>
      <w:pPr>
        <w:ind w:left="17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A14C27E">
      <w:start w:val="1"/>
      <w:numFmt w:val="decimal"/>
      <w:lvlText w:val="%4"/>
      <w:lvlJc w:val="left"/>
      <w:pPr>
        <w:ind w:left="25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9B0E588">
      <w:start w:val="1"/>
      <w:numFmt w:val="lowerLetter"/>
      <w:lvlText w:val="%5"/>
      <w:lvlJc w:val="left"/>
      <w:pPr>
        <w:ind w:left="32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C8C2C32">
      <w:start w:val="1"/>
      <w:numFmt w:val="lowerRoman"/>
      <w:lvlText w:val="%6"/>
      <w:lvlJc w:val="left"/>
      <w:pPr>
        <w:ind w:left="39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40CA54A">
      <w:start w:val="1"/>
      <w:numFmt w:val="decimal"/>
      <w:lvlText w:val="%7"/>
      <w:lvlJc w:val="left"/>
      <w:pPr>
        <w:ind w:left="46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0022A14">
      <w:start w:val="1"/>
      <w:numFmt w:val="lowerLetter"/>
      <w:lvlText w:val="%8"/>
      <w:lvlJc w:val="left"/>
      <w:pPr>
        <w:ind w:left="53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88C6010">
      <w:start w:val="1"/>
      <w:numFmt w:val="lowerRoman"/>
      <w:lvlText w:val="%9"/>
      <w:lvlJc w:val="left"/>
      <w:pPr>
        <w:ind w:left="61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6E254045"/>
    <w:multiLevelType w:val="hybridMultilevel"/>
    <w:tmpl w:val="CDB42CC2"/>
    <w:lvl w:ilvl="0" w:tplc="7A5465CE">
      <w:start w:val="1"/>
      <w:numFmt w:val="decimal"/>
      <w:lvlText w:val="%1)"/>
      <w:lvlJc w:val="left"/>
      <w:pPr>
        <w:ind w:left="67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0C08CFE0">
      <w:start w:val="1"/>
      <w:numFmt w:val="lowerLetter"/>
      <w:lvlText w:val="%2"/>
      <w:lvlJc w:val="left"/>
      <w:pPr>
        <w:ind w:left="182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597A0C4A">
      <w:start w:val="1"/>
      <w:numFmt w:val="lowerRoman"/>
      <w:lvlText w:val="%3"/>
      <w:lvlJc w:val="left"/>
      <w:pPr>
        <w:ind w:left="254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CDD864EE">
      <w:start w:val="1"/>
      <w:numFmt w:val="decimal"/>
      <w:lvlText w:val="%4"/>
      <w:lvlJc w:val="left"/>
      <w:pPr>
        <w:ind w:left="326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5362305E">
      <w:start w:val="1"/>
      <w:numFmt w:val="lowerLetter"/>
      <w:lvlText w:val="%5"/>
      <w:lvlJc w:val="left"/>
      <w:pPr>
        <w:ind w:left="398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E34C58E2">
      <w:start w:val="1"/>
      <w:numFmt w:val="lowerRoman"/>
      <w:lvlText w:val="%6"/>
      <w:lvlJc w:val="left"/>
      <w:pPr>
        <w:ind w:left="470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5634A4F2">
      <w:start w:val="1"/>
      <w:numFmt w:val="decimal"/>
      <w:lvlText w:val="%7"/>
      <w:lvlJc w:val="left"/>
      <w:pPr>
        <w:ind w:left="542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4314CA24">
      <w:start w:val="1"/>
      <w:numFmt w:val="lowerLetter"/>
      <w:lvlText w:val="%8"/>
      <w:lvlJc w:val="left"/>
      <w:pPr>
        <w:ind w:left="614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4AE47FE4">
      <w:start w:val="1"/>
      <w:numFmt w:val="lowerRoman"/>
      <w:lvlText w:val="%9"/>
      <w:lvlJc w:val="left"/>
      <w:pPr>
        <w:ind w:left="686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8" w15:restartNumberingAfterBreak="0">
    <w:nsid w:val="7286578C"/>
    <w:multiLevelType w:val="hybridMultilevel"/>
    <w:tmpl w:val="C0786372"/>
    <w:lvl w:ilvl="0" w:tplc="7222EC38">
      <w:start w:val="1"/>
      <w:numFmt w:val="decimal"/>
      <w:lvlText w:val="%1."/>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DCB56C">
      <w:start w:val="1"/>
      <w:numFmt w:val="lowerLetter"/>
      <w:lvlText w:val="%2"/>
      <w:lvlJc w:val="left"/>
      <w:pPr>
        <w:ind w:left="1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FE8D46">
      <w:start w:val="1"/>
      <w:numFmt w:val="lowerRoman"/>
      <w:lvlText w:val="%3"/>
      <w:lvlJc w:val="left"/>
      <w:pPr>
        <w:ind w:left="2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486D4">
      <w:start w:val="1"/>
      <w:numFmt w:val="decimal"/>
      <w:lvlText w:val="%4"/>
      <w:lvlJc w:val="left"/>
      <w:pPr>
        <w:ind w:left="2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D023D2">
      <w:start w:val="1"/>
      <w:numFmt w:val="lowerLetter"/>
      <w:lvlText w:val="%5"/>
      <w:lvlJc w:val="left"/>
      <w:pPr>
        <w:ind w:left="3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1097C0">
      <w:start w:val="1"/>
      <w:numFmt w:val="lowerRoman"/>
      <w:lvlText w:val="%6"/>
      <w:lvlJc w:val="left"/>
      <w:pPr>
        <w:ind w:left="4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CC243A">
      <w:start w:val="1"/>
      <w:numFmt w:val="decimal"/>
      <w:lvlText w:val="%7"/>
      <w:lvlJc w:val="left"/>
      <w:pPr>
        <w:ind w:left="4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B65928">
      <w:start w:val="1"/>
      <w:numFmt w:val="lowerLetter"/>
      <w:lvlText w:val="%8"/>
      <w:lvlJc w:val="left"/>
      <w:pPr>
        <w:ind w:left="5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2441A4">
      <w:start w:val="1"/>
      <w:numFmt w:val="lowerRoman"/>
      <w:lvlText w:val="%9"/>
      <w:lvlJc w:val="left"/>
      <w:pPr>
        <w:ind w:left="6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C5D4B2E"/>
    <w:multiLevelType w:val="hybridMultilevel"/>
    <w:tmpl w:val="C9487D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3"/>
  </w:num>
  <w:num w:numId="5">
    <w:abstractNumId w:val="4"/>
  </w:num>
  <w:num w:numId="6">
    <w:abstractNumId w:val="0"/>
  </w:num>
  <w:num w:numId="7">
    <w:abstractNumId w:val="2"/>
  </w:num>
  <w:num w:numId="8">
    <w:abstractNumId w:val="1"/>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8B3"/>
    <w:rsid w:val="00002988"/>
    <w:rsid w:val="001038B3"/>
    <w:rsid w:val="001747D3"/>
    <w:rsid w:val="001B7458"/>
    <w:rsid w:val="00250705"/>
    <w:rsid w:val="00253B94"/>
    <w:rsid w:val="00395210"/>
    <w:rsid w:val="003B52A0"/>
    <w:rsid w:val="003F2AE8"/>
    <w:rsid w:val="00433E11"/>
    <w:rsid w:val="004D5FDA"/>
    <w:rsid w:val="004D6A1C"/>
    <w:rsid w:val="005174ED"/>
    <w:rsid w:val="005B2E94"/>
    <w:rsid w:val="006D1F27"/>
    <w:rsid w:val="006D2C4C"/>
    <w:rsid w:val="0077328A"/>
    <w:rsid w:val="007A6BCF"/>
    <w:rsid w:val="00821539"/>
    <w:rsid w:val="00944B6B"/>
    <w:rsid w:val="00952371"/>
    <w:rsid w:val="00954B91"/>
    <w:rsid w:val="009F5BF7"/>
    <w:rsid w:val="00A34C9B"/>
    <w:rsid w:val="00A41822"/>
    <w:rsid w:val="00A42CFD"/>
    <w:rsid w:val="00B23119"/>
    <w:rsid w:val="00BA0046"/>
    <w:rsid w:val="00BC1B53"/>
    <w:rsid w:val="00C9730A"/>
    <w:rsid w:val="00D26DFD"/>
    <w:rsid w:val="00E320DE"/>
    <w:rsid w:val="00E528A8"/>
    <w:rsid w:val="00EF7089"/>
    <w:rsid w:val="00F07F4E"/>
    <w:rsid w:val="00F3614D"/>
    <w:rsid w:val="00F45CC1"/>
    <w:rsid w:val="00F830FE"/>
    <w:rsid w:val="00FD3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C623E"/>
  <w15:docId w15:val="{1BBB7C00-03C6-444C-8E6F-69457B724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numPr>
        <w:numId w:val="7"/>
      </w:numPr>
      <w:spacing w:after="0"/>
      <w:ind w:left="75" w:hanging="10"/>
      <w:jc w:val="center"/>
      <w:outlineLvl w:val="0"/>
    </w:pPr>
    <w:rPr>
      <w:rFonts w:ascii="Times New Roman" w:eastAsia="Times New Roman" w:hAnsi="Times New Roman" w:cs="Times New Roman"/>
      <w:color w:val="000000"/>
      <w:sz w:val="54"/>
    </w:rPr>
  </w:style>
  <w:style w:type="paragraph" w:styleId="Heading2">
    <w:name w:val="heading 2"/>
    <w:next w:val="Normal"/>
    <w:link w:val="Heading2Char"/>
    <w:uiPriority w:val="9"/>
    <w:unhideWhenUsed/>
    <w:qFormat/>
    <w:pPr>
      <w:keepNext/>
      <w:keepLines/>
      <w:spacing w:after="201"/>
      <w:ind w:left="14"/>
      <w:outlineLvl w:val="1"/>
    </w:pPr>
    <w:rPr>
      <w:rFonts w:ascii="Times New Roman" w:eastAsia="Times New Roman" w:hAnsi="Times New Roman" w:cs="Times New Roman"/>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4"/>
      <w:u w:val="single" w:color="000000"/>
    </w:rPr>
  </w:style>
  <w:style w:type="character" w:customStyle="1" w:styleId="Heading1Char">
    <w:name w:val="Heading 1 Char"/>
    <w:link w:val="Heading1"/>
    <w:rPr>
      <w:rFonts w:ascii="Times New Roman" w:eastAsia="Times New Roman" w:hAnsi="Times New Roman" w:cs="Times New Roman"/>
      <w:color w:val="000000"/>
      <w:sz w:val="5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507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705"/>
    <w:rPr>
      <w:rFonts w:ascii="Times New Roman" w:eastAsia="Times New Roman" w:hAnsi="Times New Roman" w:cs="Times New Roman"/>
      <w:color w:val="000000"/>
    </w:rPr>
  </w:style>
  <w:style w:type="paragraph" w:styleId="ListParagraph">
    <w:name w:val="List Paragraph"/>
    <w:basedOn w:val="Normal"/>
    <w:uiPriority w:val="34"/>
    <w:qFormat/>
    <w:rsid w:val="006D2C4C"/>
    <w:pPr>
      <w:ind w:left="720"/>
      <w:contextualSpacing/>
    </w:pPr>
  </w:style>
  <w:style w:type="character" w:styleId="Hyperlink">
    <w:name w:val="Hyperlink"/>
    <w:basedOn w:val="DefaultParagraphFont"/>
    <w:uiPriority w:val="99"/>
    <w:unhideWhenUsed/>
    <w:rsid w:val="001747D3"/>
    <w:rPr>
      <w:color w:val="0563C1" w:themeColor="hyperlink"/>
      <w:u w:val="single"/>
    </w:rPr>
  </w:style>
  <w:style w:type="paragraph" w:styleId="Footer">
    <w:name w:val="footer"/>
    <w:basedOn w:val="Normal"/>
    <w:link w:val="FooterChar"/>
    <w:uiPriority w:val="99"/>
    <w:semiHidden/>
    <w:unhideWhenUsed/>
    <w:rsid w:val="001747D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747D3"/>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1.jpg"/><Relationship Id="rId42" Type="http://schemas.openxmlformats.org/officeDocument/2006/relationships/image" Target="media/image25.jpg"/><Relationship Id="rId47" Type="http://schemas.openxmlformats.org/officeDocument/2006/relationships/footer" Target="footer7.xml"/><Relationship Id="rId63" Type="http://schemas.openxmlformats.org/officeDocument/2006/relationships/header" Target="header9.xml"/><Relationship Id="rId68" Type="http://schemas.openxmlformats.org/officeDocument/2006/relationships/image" Target="media/image39.jpg"/><Relationship Id="rId84" Type="http://schemas.openxmlformats.org/officeDocument/2006/relationships/footer" Target="footer16.xml"/><Relationship Id="rId16" Type="http://schemas.openxmlformats.org/officeDocument/2006/relationships/hyperlink" Target="mailto:policeacademy@angelina.edu" TargetMode="External"/><Relationship Id="rId11" Type="http://schemas.openxmlformats.org/officeDocument/2006/relationships/image" Target="media/image4.jpg"/><Relationship Id="rId32" Type="http://schemas.openxmlformats.org/officeDocument/2006/relationships/image" Target="media/image15.jpg"/><Relationship Id="rId37" Type="http://schemas.openxmlformats.org/officeDocument/2006/relationships/image" Target="media/image20.jpg"/><Relationship Id="rId53" Type="http://schemas.openxmlformats.org/officeDocument/2006/relationships/image" Target="media/image30.jpg"/><Relationship Id="rId58" Type="http://schemas.openxmlformats.org/officeDocument/2006/relationships/image" Target="media/image35.jpg"/><Relationship Id="rId74" Type="http://schemas.openxmlformats.org/officeDocument/2006/relationships/footer" Target="footer14.xml"/><Relationship Id="rId79" Type="http://schemas.openxmlformats.org/officeDocument/2006/relationships/image" Target="media/image44.jpg"/><Relationship Id="rId5" Type="http://schemas.openxmlformats.org/officeDocument/2006/relationships/webSettings" Target="webSettings.xml"/><Relationship Id="rId19" Type="http://schemas.openxmlformats.org/officeDocument/2006/relationships/image" Target="media/image9.jpg"/><Relationship Id="rId14" Type="http://schemas.openxmlformats.org/officeDocument/2006/relationships/footer" Target="footer2.xml"/><Relationship Id="rId22" Type="http://schemas.openxmlformats.org/officeDocument/2006/relationships/image" Target="media/image12.jpg"/><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18.jpg"/><Relationship Id="rId43" Type="http://schemas.openxmlformats.org/officeDocument/2006/relationships/image" Target="media/image26.jpg"/><Relationship Id="rId48" Type="http://schemas.openxmlformats.org/officeDocument/2006/relationships/header" Target="header6.xml"/><Relationship Id="rId56" Type="http://schemas.openxmlformats.org/officeDocument/2006/relationships/image" Target="media/image33.jpg"/><Relationship Id="rId64" Type="http://schemas.openxmlformats.org/officeDocument/2006/relationships/footer" Target="footer11.xml"/><Relationship Id="rId69" Type="http://schemas.openxmlformats.org/officeDocument/2006/relationships/header" Target="header10.xml"/><Relationship Id="rId77" Type="http://schemas.openxmlformats.org/officeDocument/2006/relationships/image" Target="media/image42.jpg"/><Relationship Id="rId8" Type="http://schemas.openxmlformats.org/officeDocument/2006/relationships/image" Target="media/image2.jpg"/><Relationship Id="rId51" Type="http://schemas.openxmlformats.org/officeDocument/2006/relationships/image" Target="media/image28.jpg"/><Relationship Id="rId72" Type="http://schemas.openxmlformats.org/officeDocument/2006/relationships/footer" Target="footer13.xml"/><Relationship Id="rId80" Type="http://schemas.openxmlformats.org/officeDocument/2006/relationships/hyperlink" Target="mailto:faadvisor@angelina.edu" TargetMode="External"/><Relationship Id="rId85" Type="http://schemas.openxmlformats.org/officeDocument/2006/relationships/header" Target="header15.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7.jpg"/><Relationship Id="rId25" Type="http://schemas.openxmlformats.org/officeDocument/2006/relationships/header" Target="header1.xml"/><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footer" Target="footer6.xml"/><Relationship Id="rId59" Type="http://schemas.openxmlformats.org/officeDocument/2006/relationships/header" Target="header7.xml"/><Relationship Id="rId67" Type="http://schemas.openxmlformats.org/officeDocument/2006/relationships/image" Target="media/image38.jpg"/><Relationship Id="rId20" Type="http://schemas.openxmlformats.org/officeDocument/2006/relationships/image" Target="media/image10.jpg"/><Relationship Id="rId41" Type="http://schemas.openxmlformats.org/officeDocument/2006/relationships/image" Target="media/image24.jpg"/><Relationship Id="rId54" Type="http://schemas.openxmlformats.org/officeDocument/2006/relationships/image" Target="media/image31.jpg"/><Relationship Id="rId62" Type="http://schemas.openxmlformats.org/officeDocument/2006/relationships/footer" Target="footer10.xml"/><Relationship Id="rId70" Type="http://schemas.openxmlformats.org/officeDocument/2006/relationships/header" Target="header11.xml"/><Relationship Id="rId75" Type="http://schemas.openxmlformats.org/officeDocument/2006/relationships/image" Target="media/image40.jpg"/><Relationship Id="rId83" Type="http://schemas.openxmlformats.org/officeDocument/2006/relationships/footer" Target="footer1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footer" Target="footer4.xml"/><Relationship Id="rId36" Type="http://schemas.openxmlformats.org/officeDocument/2006/relationships/image" Target="media/image19.jpg"/><Relationship Id="rId49" Type="http://schemas.openxmlformats.org/officeDocument/2006/relationships/footer" Target="footer8.xml"/><Relationship Id="rId57" Type="http://schemas.openxmlformats.org/officeDocument/2006/relationships/image" Target="media/image34.jpg"/><Relationship Id="rId10" Type="http://schemas.openxmlformats.org/officeDocument/2006/relationships/hyperlink" Target="mailto:policeacademy@angelina.edu" TargetMode="External"/><Relationship Id="rId31" Type="http://schemas.openxmlformats.org/officeDocument/2006/relationships/image" Target="media/image14.jpg"/><Relationship Id="rId44" Type="http://schemas.openxmlformats.org/officeDocument/2006/relationships/header" Target="header4.xml"/><Relationship Id="rId52" Type="http://schemas.openxmlformats.org/officeDocument/2006/relationships/image" Target="media/image29.jpg"/><Relationship Id="rId60" Type="http://schemas.openxmlformats.org/officeDocument/2006/relationships/header" Target="header8.xml"/><Relationship Id="rId65" Type="http://schemas.openxmlformats.org/officeDocument/2006/relationships/image" Target="media/image36.jpg"/><Relationship Id="rId73" Type="http://schemas.openxmlformats.org/officeDocument/2006/relationships/header" Target="header12.xml"/><Relationship Id="rId78" Type="http://schemas.openxmlformats.org/officeDocument/2006/relationships/image" Target="media/image43.jpg"/><Relationship Id="rId81" Type="http://schemas.openxmlformats.org/officeDocument/2006/relationships/header" Target="header13.xml"/><Relationship Id="rId86"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footer" Target="footer1.xml"/><Relationship Id="rId18" Type="http://schemas.openxmlformats.org/officeDocument/2006/relationships/image" Target="media/image8.jpg"/><Relationship Id="rId39" Type="http://schemas.openxmlformats.org/officeDocument/2006/relationships/image" Target="media/image22.jpg"/><Relationship Id="rId34" Type="http://schemas.openxmlformats.org/officeDocument/2006/relationships/image" Target="media/image17.jpg"/><Relationship Id="rId50" Type="http://schemas.openxmlformats.org/officeDocument/2006/relationships/image" Target="media/image27.jpg"/><Relationship Id="rId55" Type="http://schemas.openxmlformats.org/officeDocument/2006/relationships/image" Target="media/image32.jpg"/><Relationship Id="rId76" Type="http://schemas.openxmlformats.org/officeDocument/2006/relationships/image" Target="media/image41.jpg"/><Relationship Id="rId7" Type="http://schemas.openxmlformats.org/officeDocument/2006/relationships/endnotes" Target="endnotes.xml"/><Relationship Id="rId71" Type="http://schemas.openxmlformats.org/officeDocument/2006/relationships/footer" Target="footer12.xml"/><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image" Target="media/image1.jpeg"/><Relationship Id="rId40" Type="http://schemas.openxmlformats.org/officeDocument/2006/relationships/image" Target="media/image23.jpg"/><Relationship Id="rId45" Type="http://schemas.openxmlformats.org/officeDocument/2006/relationships/header" Target="header5.xml"/><Relationship Id="rId66" Type="http://schemas.openxmlformats.org/officeDocument/2006/relationships/image" Target="media/image37.jpg"/><Relationship Id="rId87" Type="http://schemas.openxmlformats.org/officeDocument/2006/relationships/fontTable" Target="fontTable.xml"/><Relationship Id="rId61" Type="http://schemas.openxmlformats.org/officeDocument/2006/relationships/footer" Target="footer9.xml"/><Relationship Id="rId82" Type="http://schemas.openxmlformats.org/officeDocument/2006/relationships/header" Target="header14.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EAC20-9295-402F-A835-05F06F80D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4018</Words>
  <Characters>22903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Angelina College</Company>
  <LinksUpToDate>false</LinksUpToDate>
  <CharactersWithSpaces>26868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B. Conn</dc:creator>
  <cp:keywords/>
  <cp:lastModifiedBy>Douglas B. Conn</cp:lastModifiedBy>
  <cp:revision>2</cp:revision>
  <dcterms:created xsi:type="dcterms:W3CDTF">2020-09-09T13:17:00Z</dcterms:created>
  <dcterms:modified xsi:type="dcterms:W3CDTF">2020-09-09T13:17:00Z</dcterms:modified>
</cp:coreProperties>
</file>